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xmlns:wp14="http://schemas.microsoft.com/office/word/2010/wordml" w:rsidRPr="0010786E" w:rsidR="00A722DD" w:rsidP="59ADB442" w:rsidRDefault="00EC188C" w14:paraId="52CED6E9" wp14:textId="77777777">
      <w:pPr>
        <w:pStyle w:val="Titelrubrik"/>
        <w:rPr>
          <w:rStyle w:val="Bokenstitel"/>
          <w:color w:val="00854A" w:themeColor="accent5" w:themeTint="FF" w:themeShade="FF"/>
        </w:rPr>
      </w:pPr>
      <w:r w:rsidRPr="59ADB442" w:rsidR="59ADB442">
        <w:rPr>
          <w:rStyle w:val="Bokenstitel"/>
          <w:color w:val="00854A" w:themeColor="accent5" w:themeTint="FF" w:themeShade="FF"/>
        </w:rPr>
        <w:t>Återrapportering från förbundsstämman</w:t>
      </w:r>
      <w:r w:rsidRPr="59ADB442" w:rsidR="59ADB442">
        <w:rPr>
          <w:rStyle w:val="Bokenstitel"/>
          <w:color w:val="00854A" w:themeColor="accent5" w:themeTint="FF" w:themeShade="FF"/>
        </w:rPr>
        <w:t xml:space="preserve"> 2019</w:t>
      </w:r>
    </w:p>
    <w:p xmlns:wp14="http://schemas.microsoft.com/office/word/2010/wordml" w:rsidR="00A722DD" w:rsidP="00695F94" w:rsidRDefault="00A722DD" w14:paraId="672A6659" wp14:textId="77777777">
      <w:pPr>
        <w:rPr>
          <w:rStyle w:val="Bokenstitel"/>
        </w:rPr>
      </w:pPr>
    </w:p>
    <w:p xmlns:wp14="http://schemas.microsoft.com/office/word/2010/wordml" w:rsidRPr="00EB020D" w:rsidR="001D32A2" w:rsidP="00695F94" w:rsidRDefault="009410A4" w14:paraId="0A37501D" wp14:textId="77777777">
      <w:pPr>
        <w:pStyle w:val="Innehllsfrteckningsrubrik"/>
      </w:pPr>
      <w:r>
        <w:tab/>
      </w:r>
    </w:p>
    <w:p xmlns:wp14="http://schemas.microsoft.com/office/word/2010/wordml" w:rsidR="00C06B59" w:rsidP="00C06B59" w:rsidRDefault="00EC188C" w14:paraId="043848AA" wp14:textId="77777777">
      <w:pPr>
        <w:pStyle w:val="Ingress"/>
        <w:spacing w:after="0"/>
        <w:rPr>
          <w:sz w:val="24"/>
          <w:szCs w:val="24"/>
        </w:rPr>
      </w:pPr>
      <w:r w:rsidRPr="00F25093">
        <w:rPr>
          <w:sz w:val="24"/>
          <w:szCs w:val="24"/>
        </w:rPr>
        <w:t>Det är inte bara inför och under stäm</w:t>
      </w:r>
      <w:r w:rsidR="00C06B59">
        <w:rPr>
          <w:sz w:val="24"/>
          <w:szCs w:val="24"/>
        </w:rPr>
        <w:t>man ombuden har en uppgift.</w:t>
      </w:r>
    </w:p>
    <w:p xmlns:wp14="http://schemas.microsoft.com/office/word/2010/wordml" w:rsidRPr="00F25093" w:rsidR="00EC188C" w:rsidP="00695F94" w:rsidRDefault="00EC188C" w14:paraId="5970A3FE" wp14:textId="77777777">
      <w:pPr>
        <w:pStyle w:val="Ingress"/>
        <w:rPr>
          <w:sz w:val="24"/>
          <w:szCs w:val="24"/>
        </w:rPr>
      </w:pPr>
      <w:r w:rsidRPr="00F25093">
        <w:rPr>
          <w:sz w:val="24"/>
          <w:szCs w:val="24"/>
        </w:rPr>
        <w:t xml:space="preserve">Att återrapportera från stämman till styrelserna och medlemmarna hemma är också en del i uppdraget. </w:t>
      </w:r>
    </w:p>
    <w:p xmlns:wp14="http://schemas.microsoft.com/office/word/2010/wordml" w:rsidRPr="00F25093" w:rsidR="00EC188C" w:rsidP="00695F94" w:rsidRDefault="00EC188C" w14:paraId="77E7DA31" wp14:textId="77777777">
      <w:pPr>
        <w:pStyle w:val="Ingress"/>
        <w:rPr>
          <w:sz w:val="24"/>
          <w:szCs w:val="24"/>
        </w:rPr>
      </w:pPr>
      <w:r w:rsidRPr="00F25093">
        <w:rPr>
          <w:sz w:val="24"/>
          <w:szCs w:val="24"/>
        </w:rPr>
        <w:t>Vilka beslut var särski</w:t>
      </w:r>
      <w:r w:rsidRPr="00F25093" w:rsidR="00F25093">
        <w:rPr>
          <w:sz w:val="24"/>
          <w:szCs w:val="24"/>
        </w:rPr>
        <w:t>lt betydelsefulla för förbundet</w:t>
      </w:r>
      <w:r w:rsidRPr="00F25093">
        <w:rPr>
          <w:sz w:val="24"/>
          <w:szCs w:val="24"/>
        </w:rPr>
        <w:t>? Beslut som påverkar den egna verksamheten, tex stadgar, verksamhetsinriktning. Vilka motioner, egna och andras bifölls eller avslogs</w:t>
      </w:r>
      <w:r w:rsidRPr="00F25093" w:rsidR="00F25093">
        <w:rPr>
          <w:sz w:val="24"/>
          <w:szCs w:val="24"/>
        </w:rPr>
        <w:t>?</w:t>
      </w:r>
      <w:r w:rsidRPr="00F25093">
        <w:rPr>
          <w:sz w:val="24"/>
          <w:szCs w:val="24"/>
        </w:rPr>
        <w:t xml:space="preserve"> Vad i förbundets verksamhetsplan bör även finnas med i den </w:t>
      </w:r>
      <w:r w:rsidRPr="00F25093" w:rsidR="00FB5F38">
        <w:rPr>
          <w:sz w:val="24"/>
          <w:szCs w:val="24"/>
        </w:rPr>
        <w:t xml:space="preserve">egna </w:t>
      </w:r>
      <w:r w:rsidRPr="00F25093">
        <w:rPr>
          <w:sz w:val="24"/>
          <w:szCs w:val="24"/>
        </w:rPr>
        <w:t>lokala? Vid</w:t>
      </w:r>
      <w:r w:rsidRPr="00F25093" w:rsidR="00F25093">
        <w:rPr>
          <w:sz w:val="24"/>
          <w:szCs w:val="24"/>
        </w:rPr>
        <w:t xml:space="preserve"> nya</w:t>
      </w:r>
      <w:r w:rsidRPr="00F25093">
        <w:rPr>
          <w:sz w:val="24"/>
          <w:szCs w:val="24"/>
        </w:rPr>
        <w:t xml:space="preserve"> val presentera den nya styrelsen. </w:t>
      </w:r>
    </w:p>
    <w:p xmlns:wp14="http://schemas.microsoft.com/office/word/2010/wordml" w:rsidRPr="00F25093" w:rsidR="001D32A2" w:rsidP="00695F94" w:rsidRDefault="00EC188C" w14:paraId="3642A507" wp14:textId="77777777">
      <w:pPr>
        <w:pStyle w:val="Ingress"/>
        <w:rPr>
          <w:sz w:val="24"/>
          <w:szCs w:val="24"/>
        </w:rPr>
      </w:pPr>
      <w:r w:rsidRPr="00F25093">
        <w:rPr>
          <w:sz w:val="24"/>
          <w:szCs w:val="24"/>
        </w:rPr>
        <w:t xml:space="preserve">Under stämmans diskussioner och möten med andra förtroendevalda kan det finnas </w:t>
      </w:r>
      <w:r w:rsidRPr="00F25093" w:rsidR="00FB5F38">
        <w:rPr>
          <w:sz w:val="24"/>
          <w:szCs w:val="24"/>
        </w:rPr>
        <w:t xml:space="preserve">idéer och tankar kring verksamheten </w:t>
      </w:r>
      <w:r w:rsidR="00243550">
        <w:rPr>
          <w:sz w:val="24"/>
          <w:szCs w:val="24"/>
        </w:rPr>
        <w:t>samt</w:t>
      </w:r>
      <w:r w:rsidRPr="00F25093" w:rsidR="00FB5F38">
        <w:rPr>
          <w:sz w:val="24"/>
          <w:szCs w:val="24"/>
        </w:rPr>
        <w:t xml:space="preserve"> nya kontakter</w:t>
      </w:r>
      <w:r w:rsidRPr="00F25093">
        <w:rPr>
          <w:sz w:val="24"/>
          <w:szCs w:val="24"/>
        </w:rPr>
        <w:t xml:space="preserve"> </w:t>
      </w:r>
      <w:r w:rsidRPr="00F25093" w:rsidR="00FB5F38">
        <w:rPr>
          <w:sz w:val="24"/>
          <w:szCs w:val="24"/>
        </w:rPr>
        <w:t>att samverka med som också är bra att delge</w:t>
      </w:r>
      <w:r w:rsidR="00243550">
        <w:rPr>
          <w:sz w:val="24"/>
          <w:szCs w:val="24"/>
        </w:rPr>
        <w:t xml:space="preserve"> ditt distrikt och din förening</w:t>
      </w:r>
      <w:r w:rsidRPr="00F25093" w:rsidR="00FB5F38">
        <w:rPr>
          <w:sz w:val="24"/>
          <w:szCs w:val="24"/>
        </w:rPr>
        <w:t>.</w:t>
      </w:r>
    </w:p>
    <w:p xmlns:wp14="http://schemas.microsoft.com/office/word/2010/wordml" w:rsidR="00F25093" w:rsidP="0D0649CC" w:rsidRDefault="00F25093" w14:paraId="6A05A809" wp14:noSpellErr="1" wp14:textId="61F9ACA1">
      <w:pPr>
        <w:rPr>
          <w:sz w:val="24"/>
          <w:szCs w:val="24"/>
        </w:rPr>
      </w:pPr>
      <w:r w:rsidRPr="0D0649CC" w:rsidR="0D0649CC">
        <w:rPr>
          <w:sz w:val="24"/>
          <w:szCs w:val="24"/>
        </w:rPr>
        <w:t>Dokumentet kan användas som hjälp till dig, för att löpande under stämman, göra de anteckningar du behöver för att återrapportera på hemmaplan, i ditt distrikt, din förening. Lycka till!</w:t>
      </w:r>
    </w:p>
    <w:p xmlns:wp14="http://schemas.microsoft.com/office/word/2010/wordml" w:rsidR="00FB5F38" w:rsidP="00695F94" w:rsidRDefault="00FB5F38" w14:paraId="5A39BBE3" wp14:textId="77777777">
      <w:pPr>
        <w:pStyle w:val="Liststycke"/>
      </w:pPr>
    </w:p>
    <w:p xmlns:wp14="http://schemas.microsoft.com/office/word/2010/wordml" w:rsidRPr="000D36C9" w:rsidR="00FB5F38" w:rsidP="00695F94" w:rsidRDefault="00FB5F38" w14:paraId="41C8F396" wp14:textId="77777777">
      <w:pPr>
        <w:pStyle w:val="Liststycke"/>
        <w:rPr>
          <w:sz w:val="28"/>
          <w:szCs w:val="28"/>
        </w:rPr>
      </w:pPr>
    </w:p>
    <w:p xmlns:wp14="http://schemas.microsoft.com/office/word/2010/wordml" w:rsidRPr="000D36C9" w:rsidR="000D36C9" w:rsidP="0010786E" w:rsidRDefault="009D4A2C" w14:paraId="133067BF" wp14:textId="77777777">
      <w:pPr>
        <w:pStyle w:val="Starktcitat"/>
        <w:rPr>
          <w:i/>
          <w:sz w:val="28"/>
          <w:szCs w:val="28"/>
        </w:rPr>
      </w:pPr>
      <w:r w:rsidRPr="000D36C9">
        <w:rPr>
          <w:i/>
          <w:sz w:val="28"/>
          <w:szCs w:val="28"/>
        </w:rPr>
        <w:t>”</w:t>
      </w:r>
      <w:r w:rsidRPr="000D36C9" w:rsidR="00FB5F38">
        <w:rPr>
          <w:i/>
          <w:sz w:val="28"/>
          <w:szCs w:val="28"/>
        </w:rPr>
        <w:t xml:space="preserve">Förbundsstämman är vår viktigaste demokratiska mötesplats”  </w:t>
      </w:r>
    </w:p>
    <w:p xmlns:wp14="http://schemas.microsoft.com/office/word/2010/wordml" w:rsidR="0010786E" w:rsidP="0010786E" w:rsidRDefault="00FB5F38" w14:paraId="0ED64C66" wp14:textId="77777777">
      <w:pPr>
        <w:pStyle w:val="Starktcitat"/>
        <w:rPr>
          <w:i/>
          <w:sz w:val="24"/>
          <w:szCs w:val="24"/>
        </w:rPr>
      </w:pPr>
      <w:r w:rsidRPr="00F25093">
        <w:rPr>
          <w:i/>
          <w:sz w:val="24"/>
          <w:szCs w:val="24"/>
        </w:rPr>
        <w:t>Lotta Håkansson</w:t>
      </w:r>
      <w:r w:rsidR="000D36C9">
        <w:rPr>
          <w:i/>
          <w:sz w:val="24"/>
          <w:szCs w:val="24"/>
        </w:rPr>
        <w:t>, förbundsordförande</w:t>
      </w:r>
      <w:bookmarkStart w:name="_GoBack" w:id="0"/>
      <w:bookmarkEnd w:id="0"/>
    </w:p>
    <w:p xmlns:wp14="http://schemas.microsoft.com/office/word/2010/wordml" w:rsidRPr="00F25093" w:rsidR="00F25093" w:rsidP="00F25093" w:rsidRDefault="00F25093" w14:paraId="72A3D3EC" wp14:textId="77777777"/>
    <w:p w:rsidR="0D0649CC" w:rsidP="0D0649CC" w:rsidRDefault="0D0649CC" w14:noSpellErr="1" w14:paraId="59FDD20B" w14:textId="6B7CBEBD">
      <w:pPr>
        <w:pStyle w:val="Starktcitat"/>
        <w:ind w:hanging="709"/>
        <w:rPr>
          <w:b w:val="1"/>
          <w:bCs w:val="1"/>
          <w:sz w:val="28"/>
          <w:szCs w:val="28"/>
        </w:rPr>
      </w:pPr>
    </w:p>
    <w:p xmlns:wp14="http://schemas.microsoft.com/office/word/2010/wordml" w:rsidRPr="0010786E" w:rsidR="0010786E" w:rsidP="0010786E" w:rsidRDefault="0010786E" w14:paraId="01CD649C" wp14:textId="77777777">
      <w:pPr>
        <w:pStyle w:val="Starktcitat"/>
        <w:ind w:hanging="709"/>
        <w:rPr>
          <w:b/>
          <w:i/>
        </w:rPr>
      </w:pPr>
      <w:r w:rsidRPr="0010786E">
        <w:rPr>
          <w:b/>
          <w:sz w:val="28"/>
          <w:szCs w:val="28"/>
        </w:rPr>
        <w:t xml:space="preserve">Dagordning    </w:t>
      </w:r>
      <w:r>
        <w:rPr>
          <w:sz w:val="28"/>
          <w:szCs w:val="28"/>
        </w:rPr>
        <w:t xml:space="preserve">                                   </w:t>
      </w:r>
      <w:r w:rsidRPr="0010786E">
        <w:rPr>
          <w:b/>
          <w:sz w:val="28"/>
          <w:szCs w:val="28"/>
        </w:rPr>
        <w:t>Något att notera? Komma ihåg?</w:t>
      </w:r>
      <w:r w:rsidR="00EA6554">
        <w:rPr>
          <w:b/>
          <w:sz w:val="28"/>
          <w:szCs w:val="28"/>
        </w:rPr>
        <w:t xml:space="preserve"> </w:t>
      </w:r>
    </w:p>
    <w:tbl>
      <w:tblPr>
        <w:tblStyle w:val="Tabellrutnt"/>
        <w:tblW w:w="9781" w:type="dxa"/>
        <w:tblInd w:w="-714" w:type="dxa"/>
        <w:tblLook w:val="04A0" w:firstRow="1" w:lastRow="0" w:firstColumn="1" w:lastColumn="0" w:noHBand="0" w:noVBand="1"/>
      </w:tblPr>
      <w:tblGrid>
        <w:gridCol w:w="3686"/>
        <w:gridCol w:w="6095"/>
      </w:tblGrid>
      <w:tr xmlns:wp14="http://schemas.microsoft.com/office/word/2010/wordml" w:rsidR="00FB5F38" w:rsidTr="59ADB442" w14:paraId="498F6235" wp14:textId="77777777">
        <w:tc>
          <w:tcPr>
            <w:tcW w:w="3686" w:type="dxa"/>
            <w:tcMar/>
          </w:tcPr>
          <w:p w:rsidRPr="0010786E" w:rsidR="0010786E" w:rsidP="007959A3" w:rsidRDefault="0010786E" w14:paraId="75C685AA" wp14:textId="77777777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 w:rsidRPr="0010786E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Fråga om förbundsstämman kallats   i stadgeenlig tid och ordning</w:t>
            </w:r>
          </w:p>
          <w:p w:rsidR="00FB5F38" w:rsidP="007959A3" w:rsidRDefault="00FB5F38" w14:paraId="0D0B940D" wp14:textId="77777777">
            <w:pPr>
              <w:autoSpaceDE w:val="0"/>
              <w:autoSpaceDN w:val="0"/>
              <w:adjustRightInd w:val="0"/>
              <w:ind w:left="314" w:hanging="283"/>
            </w:pPr>
          </w:p>
        </w:tc>
        <w:tc>
          <w:tcPr>
            <w:tcW w:w="6095" w:type="dxa"/>
            <w:tcMar/>
          </w:tcPr>
          <w:p w:rsidR="00FB5F38" w:rsidP="00695F94" w:rsidRDefault="00FB5F38" w14:paraId="0E27B00A" wp14:textId="77777777"/>
        </w:tc>
      </w:tr>
      <w:tr xmlns:wp14="http://schemas.microsoft.com/office/word/2010/wordml" w:rsidR="00FB5F38" w:rsidTr="59ADB442" w14:paraId="1D1575C8" wp14:textId="77777777">
        <w:tc>
          <w:tcPr>
            <w:tcW w:w="3686" w:type="dxa"/>
            <w:tcMar/>
          </w:tcPr>
          <w:p w:rsidR="0010786E" w:rsidP="007959A3" w:rsidRDefault="0010786E" w14:paraId="48B67060" wp14:textId="77777777">
            <w:pPr>
              <w:autoSpaceDE w:val="0"/>
              <w:autoSpaceDN w:val="0"/>
              <w:adjustRightInd w:val="0"/>
              <w:spacing w:before="24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2. Upprop av ombud och fastställande        av röstlängd</w:t>
            </w:r>
          </w:p>
          <w:p w:rsidR="00FB5F38" w:rsidP="007959A3" w:rsidRDefault="00FB5F38" w14:paraId="60061E4C" wp14:textId="77777777">
            <w:pPr>
              <w:ind w:left="314" w:hanging="283"/>
            </w:pPr>
          </w:p>
        </w:tc>
        <w:tc>
          <w:tcPr>
            <w:tcW w:w="6095" w:type="dxa"/>
            <w:tcMar/>
          </w:tcPr>
          <w:p w:rsidR="00FB5F38" w:rsidP="00695F94" w:rsidRDefault="00FB5F38" w14:paraId="44EAFD9C" wp14:textId="77777777"/>
        </w:tc>
      </w:tr>
      <w:tr xmlns:wp14="http://schemas.microsoft.com/office/word/2010/wordml" w:rsidR="00FB5F38" w:rsidTr="59ADB442" w14:paraId="35F821DA" wp14:textId="77777777">
        <w:tc>
          <w:tcPr>
            <w:tcW w:w="3686" w:type="dxa"/>
            <w:tcMar/>
          </w:tcPr>
          <w:p w:rsidR="0010786E" w:rsidP="007959A3" w:rsidRDefault="0010786E" w14:paraId="4B94D5A5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10786E" w:rsidP="007959A3" w:rsidRDefault="0010786E" w14:paraId="67A17152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3. Fastställande av dag- och arbetsordning</w:t>
            </w:r>
          </w:p>
          <w:p w:rsidR="00FB5F38" w:rsidP="007959A3" w:rsidRDefault="00FB5F38" w14:paraId="3DEEC669" wp14:textId="77777777">
            <w:pPr>
              <w:autoSpaceDE w:val="0"/>
              <w:autoSpaceDN w:val="0"/>
              <w:adjustRightInd w:val="0"/>
              <w:ind w:left="314" w:hanging="283"/>
            </w:pPr>
          </w:p>
        </w:tc>
        <w:tc>
          <w:tcPr>
            <w:tcW w:w="6095" w:type="dxa"/>
            <w:tcMar/>
          </w:tcPr>
          <w:p w:rsidR="00FB5F38" w:rsidP="00695F94" w:rsidRDefault="00FB5F38" w14:paraId="3656B9AB" wp14:textId="77777777"/>
        </w:tc>
      </w:tr>
      <w:tr xmlns:wp14="http://schemas.microsoft.com/office/word/2010/wordml" w:rsidR="00FB5F38" w:rsidTr="59ADB442" w14:paraId="52A54F30" wp14:textId="77777777">
        <w:tc>
          <w:tcPr>
            <w:tcW w:w="3686" w:type="dxa"/>
            <w:tcMar/>
          </w:tcPr>
          <w:p w:rsidR="0010786E" w:rsidP="007959A3" w:rsidRDefault="0010786E" w14:paraId="7D2F5D7B" wp14:textId="77777777">
            <w:pPr>
              <w:autoSpaceDE w:val="0"/>
              <w:autoSpaceDN w:val="0"/>
              <w:adjustRightInd w:val="0"/>
              <w:spacing w:before="24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4. Val av:</w:t>
            </w:r>
          </w:p>
          <w:p w:rsidR="0010786E" w:rsidP="007959A3" w:rsidRDefault="0010786E" w14:paraId="554ED9B4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a) två mötesordförande</w:t>
            </w:r>
          </w:p>
          <w:p w:rsidR="0010786E" w:rsidP="007959A3" w:rsidRDefault="0010786E" w14:paraId="196AC7DE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b) två mötessekreterare</w:t>
            </w:r>
          </w:p>
          <w:p w:rsidR="0010786E" w:rsidP="007959A3" w:rsidRDefault="0010786E" w14:paraId="4DC87A78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c) två protokolljusterare</w:t>
            </w:r>
          </w:p>
          <w:p w:rsidR="0010786E" w:rsidP="007959A3" w:rsidRDefault="0010786E" w14:paraId="57F63DC8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d) fyra rösträknare</w:t>
            </w:r>
          </w:p>
          <w:p w:rsidR="00FB5F38" w:rsidP="007959A3" w:rsidRDefault="00FB5F38" w14:paraId="45FB0818" wp14:textId="77777777">
            <w:pPr>
              <w:autoSpaceDE w:val="0"/>
              <w:autoSpaceDN w:val="0"/>
              <w:adjustRightInd w:val="0"/>
              <w:ind w:left="314" w:hanging="283"/>
            </w:pPr>
          </w:p>
        </w:tc>
        <w:tc>
          <w:tcPr>
            <w:tcW w:w="6095" w:type="dxa"/>
            <w:tcMar/>
          </w:tcPr>
          <w:p w:rsidR="007959A3" w:rsidP="00695F94" w:rsidRDefault="007959A3" w14:paraId="049F31CB" wp14:textId="77777777"/>
        </w:tc>
      </w:tr>
      <w:tr xmlns:wp14="http://schemas.microsoft.com/office/word/2010/wordml" w:rsidR="007959A3" w:rsidTr="59ADB442" w14:paraId="2DD92BAB" wp14:textId="77777777">
        <w:tc>
          <w:tcPr>
            <w:tcW w:w="3686" w:type="dxa"/>
            <w:tcMar/>
          </w:tcPr>
          <w:p w:rsidR="007959A3" w:rsidP="007959A3" w:rsidRDefault="007959A3" w14:paraId="53128261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7959A3" w:rsidP="007959A3" w:rsidRDefault="007959A3" w14:paraId="044A8969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5. Verksamhetsberättelser och årsredovisningar för de gångna  verksamhetsåren</w:t>
            </w:r>
          </w:p>
          <w:p w:rsidR="00200CDD" w:rsidP="007959A3" w:rsidRDefault="00200CDD" w14:paraId="62486C05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7959A3" w:rsidP="007959A3" w:rsidRDefault="007959A3" w14:paraId="27A67DC0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6. Revisionsberättelser för de gångna verksamhetsåren</w:t>
            </w:r>
          </w:p>
          <w:p w:rsidR="00200CDD" w:rsidP="007959A3" w:rsidRDefault="00200CDD" w14:paraId="4101652C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7959A3" w:rsidP="007959A3" w:rsidRDefault="007959A3" w14:paraId="40EE101A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7. Fastställande av resultat- och balansräkningar</w:t>
            </w:r>
          </w:p>
          <w:p w:rsidR="00200CDD" w:rsidP="007959A3" w:rsidRDefault="00200CDD" w14:paraId="4B99056E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7959A3" w:rsidP="007959A3" w:rsidRDefault="007959A3" w14:paraId="415DA3A4" wp14:textId="77777777">
            <w:pPr>
              <w:autoSpaceDE w:val="0"/>
              <w:autoSpaceDN w:val="0"/>
              <w:adjustRightInd w:val="0"/>
              <w:ind w:left="314" w:hanging="283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8. Ansvarsfrihet för förbundsstyrelsen</w:t>
            </w:r>
          </w:p>
          <w:p w:rsidR="007959A3" w:rsidP="007959A3" w:rsidRDefault="007959A3" w14:paraId="1299C43A" wp14:textId="77777777">
            <w:pPr>
              <w:ind w:left="314" w:hanging="283"/>
            </w:pPr>
          </w:p>
        </w:tc>
        <w:tc>
          <w:tcPr>
            <w:tcW w:w="6095" w:type="dxa"/>
            <w:tcMar/>
          </w:tcPr>
          <w:p w:rsidR="007959A3" w:rsidP="007959A3" w:rsidRDefault="007959A3" w14:paraId="4DDBEF00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7959A3" w:rsidP="59ADB442" w:rsidRDefault="007959A3" w14:paraId="10E0E754" wp14:textId="41BE0F5C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Hur ser förbundets utveckling ut, ekonomisk/verksamhet? Hade revisonen något att kommentera? 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Bra sätt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 att presentera verksamhet och resultat etc. Något 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vi kan inspireras av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?</w:t>
            </w:r>
          </w:p>
          <w:p w:rsidR="007959A3" w:rsidP="007959A3" w:rsidRDefault="007959A3" w14:paraId="3461D779" wp14:textId="77777777"/>
          <w:p w:rsidR="007959A3" w:rsidP="007959A3" w:rsidRDefault="007959A3" w14:paraId="3CF2D8B6" wp14:textId="77777777"/>
          <w:p w:rsidR="007959A3" w:rsidP="007959A3" w:rsidRDefault="007959A3" w14:paraId="0FB78278" wp14:textId="77777777"/>
          <w:p w:rsidR="007959A3" w:rsidP="007959A3" w:rsidRDefault="007959A3" w14:paraId="1FC39945" wp14:textId="77777777"/>
          <w:p w:rsidR="007959A3" w:rsidP="007959A3" w:rsidRDefault="007959A3" w14:paraId="0562CB0E" wp14:textId="77777777"/>
          <w:p w:rsidR="007959A3" w:rsidP="007959A3" w:rsidRDefault="007959A3" w14:paraId="34CE0A41" wp14:textId="77777777"/>
          <w:p w:rsidR="007959A3" w:rsidP="007959A3" w:rsidRDefault="007959A3" w14:paraId="62EBF3C5" wp14:textId="77777777"/>
          <w:p w:rsidR="007959A3" w:rsidP="007959A3" w:rsidRDefault="007959A3" w14:paraId="6D98A12B" wp14:textId="77777777"/>
          <w:p w:rsidR="007959A3" w:rsidP="007959A3" w:rsidRDefault="007959A3" w14:paraId="2946DB82" wp14:textId="77777777"/>
          <w:p w:rsidR="007959A3" w:rsidP="007959A3" w:rsidRDefault="007959A3" w14:paraId="5997CC1D" wp14:textId="77777777"/>
          <w:p w:rsidR="007959A3" w:rsidP="007959A3" w:rsidRDefault="007959A3" w14:paraId="110FFD37" wp14:textId="77777777"/>
        </w:tc>
      </w:tr>
      <w:tr xmlns:wp14="http://schemas.microsoft.com/office/word/2010/wordml" w:rsidR="007959A3" w:rsidTr="59ADB442" w14:paraId="2A094D98" wp14:textId="77777777">
        <w:tc>
          <w:tcPr>
            <w:tcW w:w="3686" w:type="dxa"/>
            <w:tcMar/>
          </w:tcPr>
          <w:p w:rsidR="009C2DF2" w:rsidP="009C2DF2" w:rsidRDefault="009C2DF2" w14:paraId="2552477B" wp14:textId="77777777">
            <w:pPr>
              <w:autoSpaceDE w:val="0"/>
              <w:autoSpaceDN w:val="0"/>
              <w:adjustRightInd w:val="0"/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9. Långsiktig verksamhetsplan</w:t>
            </w:r>
          </w:p>
          <w:p w:rsidR="007959A3" w:rsidP="007959A3" w:rsidRDefault="007959A3" w14:paraId="6B699379" wp14:textId="77777777"/>
        </w:tc>
        <w:tc>
          <w:tcPr>
            <w:tcW w:w="6095" w:type="dxa"/>
            <w:tcMar/>
          </w:tcPr>
          <w:p w:rsidR="007959A3" w:rsidP="009C2DF2" w:rsidRDefault="009C2DF2" w14:paraId="47F5A35E" wp14:textId="77777777">
            <w:pPr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Något utifrån denn</w:t>
            </w:r>
            <w:r w:rsidR="00243550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a vi bör diskutera hos oss? Idé/</w:t>
            </w: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fundering kring påverkan på den egna verksamhet, planering och presentation av verksamhetsplanen etc.</w:t>
            </w:r>
          </w:p>
          <w:p w:rsidR="009C2DF2" w:rsidP="009C2DF2" w:rsidRDefault="009C2DF2" w14:paraId="3FE9F23F" wp14:textId="77777777">
            <w:pPr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9C2DF2" w:rsidP="009C2DF2" w:rsidRDefault="009C2DF2" w14:paraId="1F72F646" wp14:textId="77777777">
            <w:pPr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9C2DF2" w:rsidP="009C2DF2" w:rsidRDefault="009C2DF2" w14:paraId="08CE6F91" wp14:textId="77777777">
            <w:pPr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792FC4" w:rsidP="009C2DF2" w:rsidRDefault="00792FC4" w14:paraId="61CDCEAD" wp14:textId="77777777">
            <w:pPr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00CDD" w:rsidP="009C2DF2" w:rsidRDefault="00200CDD" w14:paraId="6BB9E253" wp14:textId="77777777">
            <w:pPr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9C2DF2" w:rsidP="009C2DF2" w:rsidRDefault="009C2DF2" w14:paraId="23DE523C" wp14:textId="77777777">
            <w:pPr>
              <w:spacing w:before="240"/>
            </w:pPr>
          </w:p>
        </w:tc>
      </w:tr>
      <w:tr xmlns:wp14="http://schemas.microsoft.com/office/word/2010/wordml" w:rsidR="007959A3" w:rsidTr="59ADB442" w14:paraId="7090F34B" wp14:textId="77777777">
        <w:tc>
          <w:tcPr>
            <w:tcW w:w="3686" w:type="dxa"/>
            <w:tcMar/>
          </w:tcPr>
          <w:p w:rsidR="00792FC4" w:rsidP="00792FC4" w:rsidRDefault="00792FC4" w14:paraId="41B555DF" wp14:textId="77777777">
            <w:pPr>
              <w:autoSpaceDE w:val="0"/>
              <w:autoSpaceDN w:val="0"/>
              <w:adjustRightInd w:val="0"/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lastRenderedPageBreak/>
              <w:t>10. Medlemsavgift</w:t>
            </w:r>
          </w:p>
          <w:p w:rsidR="007959A3" w:rsidP="007959A3" w:rsidRDefault="007959A3" w14:paraId="52E56223" wp14:textId="77777777"/>
        </w:tc>
        <w:tc>
          <w:tcPr>
            <w:tcW w:w="6095" w:type="dxa"/>
            <w:tcMar/>
          </w:tcPr>
          <w:p w:rsidR="007959A3" w:rsidP="007959A3" w:rsidRDefault="007959A3" w14:paraId="07547A01" wp14:textId="77777777"/>
        </w:tc>
      </w:tr>
      <w:tr xmlns:wp14="http://schemas.microsoft.com/office/word/2010/wordml" w:rsidR="007959A3" w:rsidTr="59ADB442" w14:paraId="5463F50F" wp14:textId="77777777">
        <w:tc>
          <w:tcPr>
            <w:tcW w:w="3686" w:type="dxa"/>
            <w:tcMar/>
          </w:tcPr>
          <w:p w:rsidRPr="00792FC4" w:rsidR="007959A3" w:rsidP="59ADB442" w:rsidRDefault="00792FC4" w14:paraId="49FA85F4" wp14:textId="50E1FCF1">
            <w:pPr>
              <w:autoSpaceDE w:val="0"/>
              <w:autoSpaceDN w:val="0"/>
              <w:adjustRightInd w:val="0"/>
              <w:spacing w:before="240"/>
              <w:ind w:left="314" w:hanging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11. Arvoden och ersättningar.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            V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art fjärde år ska arvoden och ersättningar behandlas (samma år som val av ny förbundsstyrelse</w:t>
            </w:r>
          </w:p>
        </w:tc>
        <w:tc>
          <w:tcPr>
            <w:tcW w:w="6095" w:type="dxa"/>
            <w:tcMar/>
          </w:tcPr>
          <w:p w:rsidR="007959A3" w:rsidP="007959A3" w:rsidRDefault="007959A3" w14:paraId="5043CB0F" wp14:textId="77777777"/>
          <w:p w:rsidR="00792FC4" w:rsidP="007959A3" w:rsidRDefault="00792FC4" w14:paraId="07459315" wp14:textId="77777777"/>
          <w:p w:rsidR="00792FC4" w:rsidP="007959A3" w:rsidRDefault="00792FC4" w14:paraId="6537F28F" wp14:textId="77777777"/>
          <w:p w:rsidR="00792FC4" w:rsidP="007959A3" w:rsidRDefault="00792FC4" w14:paraId="6DFB9E20" wp14:textId="77777777"/>
          <w:p w:rsidR="00792FC4" w:rsidP="007959A3" w:rsidRDefault="00792FC4" w14:paraId="70DF9E56" wp14:textId="77777777"/>
          <w:p w:rsidR="00792FC4" w:rsidP="007959A3" w:rsidRDefault="00792FC4" w14:paraId="44E871BC" wp14:textId="77777777"/>
        </w:tc>
      </w:tr>
      <w:tr xmlns:wp14="http://schemas.microsoft.com/office/word/2010/wordml" w:rsidR="00792FC4" w:rsidTr="59ADB442" w14:paraId="0D6BEAE8" wp14:textId="77777777">
        <w:tc>
          <w:tcPr>
            <w:tcW w:w="3686" w:type="dxa"/>
            <w:tcMar/>
          </w:tcPr>
          <w:p w:rsidR="00EA6554" w:rsidP="00EA6554" w:rsidRDefault="00EA6554" w14:paraId="144A5D23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EA6554" w:rsidRDefault="00EA6554" w14:paraId="74C3A100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12. Förslag från förbundsstyrelsen</w:t>
            </w:r>
          </w:p>
          <w:p w:rsidR="00EA6554" w:rsidP="00EA6554" w:rsidRDefault="00EA6554" w14:paraId="738610EB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792FC4" w:rsidP="00792FC4" w:rsidRDefault="00792FC4" w14:paraId="637805D2" wp14:textId="77777777">
            <w:pPr>
              <w:autoSpaceDE w:val="0"/>
              <w:autoSpaceDN w:val="0"/>
              <w:adjustRightInd w:val="0"/>
              <w:spacing w:before="240"/>
              <w:ind w:left="314" w:hanging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tcMar/>
          </w:tcPr>
          <w:p w:rsidR="00792FC4" w:rsidP="007959A3" w:rsidRDefault="00792FC4" w14:paraId="463F29E8" wp14:textId="77777777"/>
          <w:p w:rsidR="00EA6554" w:rsidP="59ADB442" w:rsidRDefault="00EA6554" w14:paraId="45C66C28" wp14:textId="0B50917A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Något utifrån denna 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punkt </w:t>
            </w:r>
            <w:r w:rsidRPr="59ADB442" w:rsidR="59ADB442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vi bör diskutera hos oss? Idé/fundering kring påverkan på den egna verksamheten?</w:t>
            </w:r>
          </w:p>
          <w:p w:rsidR="00EA6554" w:rsidP="007959A3" w:rsidRDefault="00EA6554" w14:paraId="3B7B4B86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3A0FF5F2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5630AD66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61829076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2BA226A1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17AD93B2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0DE4B5B7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66204FF1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EA6554" w:rsidP="007959A3" w:rsidRDefault="00EA6554" w14:paraId="2DBF0D7D" wp14:textId="77777777"/>
        </w:tc>
      </w:tr>
      <w:tr xmlns:wp14="http://schemas.microsoft.com/office/word/2010/wordml" w:rsidR="00792FC4" w:rsidTr="59ADB442" w14:paraId="13746621" wp14:textId="77777777">
        <w:tc>
          <w:tcPr>
            <w:tcW w:w="3686" w:type="dxa"/>
            <w:tcMar/>
          </w:tcPr>
          <w:p w:rsidR="00200CDD" w:rsidP="00200CDD" w:rsidRDefault="00200CDD" w14:paraId="4E8E1747" wp14:textId="77777777">
            <w:pPr>
              <w:autoSpaceDE w:val="0"/>
              <w:autoSpaceDN w:val="0"/>
              <w:adjustRightInd w:val="0"/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13. Vart fjärde år ska följande val ske:</w:t>
            </w:r>
          </w:p>
          <w:p w:rsidR="00200CDD" w:rsidP="00200CDD" w:rsidRDefault="00200CDD" w14:paraId="6B62F1B3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16"/>
                <w:szCs w:val="16"/>
              </w:rPr>
            </w:pPr>
          </w:p>
          <w:p w:rsidR="00200CDD" w:rsidP="00200CDD" w:rsidRDefault="00200CDD" w14:paraId="0361960F" wp14:textId="77777777">
            <w:pPr>
              <w:autoSpaceDE w:val="0"/>
              <w:autoSpaceDN w:val="0"/>
              <w:adjustRightInd w:val="0"/>
              <w:ind w:left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a)  förbundsordförande</w:t>
            </w:r>
          </w:p>
          <w:p w:rsidR="00200CDD" w:rsidP="00200CDD" w:rsidRDefault="00200CDD" w14:paraId="7958EB8E" wp14:textId="77777777">
            <w:pPr>
              <w:autoSpaceDE w:val="0"/>
              <w:autoSpaceDN w:val="0"/>
              <w:adjustRightInd w:val="0"/>
              <w:ind w:left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b)  1: e vice ordförande</w:t>
            </w:r>
          </w:p>
          <w:p w:rsidR="00200CDD" w:rsidP="00200CDD" w:rsidRDefault="00200CDD" w14:paraId="34A37786" wp14:textId="77777777">
            <w:pPr>
              <w:autoSpaceDE w:val="0"/>
              <w:autoSpaceDN w:val="0"/>
              <w:adjustRightInd w:val="0"/>
              <w:ind w:left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c)  2: e vice ordförande</w:t>
            </w:r>
          </w:p>
          <w:p w:rsidR="00200CDD" w:rsidP="00200CDD" w:rsidRDefault="00200CDD" w14:paraId="15223EE9" wp14:textId="77777777">
            <w:pPr>
              <w:autoSpaceDE w:val="0"/>
              <w:autoSpaceDN w:val="0"/>
              <w:adjustRightInd w:val="0"/>
              <w:ind w:left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d)  åtta andra ledamöter i förbundsstyrelsen</w:t>
            </w:r>
          </w:p>
          <w:p w:rsidR="00200CDD" w:rsidP="00200CDD" w:rsidRDefault="00200CDD" w14:paraId="40D067BE" wp14:textId="77777777">
            <w:pPr>
              <w:autoSpaceDE w:val="0"/>
              <w:autoSpaceDN w:val="0"/>
              <w:adjustRightInd w:val="0"/>
              <w:ind w:left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e) tre revisorer, varav en som sammankallande</w:t>
            </w:r>
          </w:p>
          <w:p w:rsidR="00200CDD" w:rsidP="00200CDD" w:rsidRDefault="00200CDD" w14:paraId="1CA73CE4" wp14:textId="77777777">
            <w:pPr>
              <w:autoSpaceDE w:val="0"/>
              <w:autoSpaceDN w:val="0"/>
              <w:adjustRightInd w:val="0"/>
              <w:ind w:left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f) valberedning bestående av fem   ledamöter, varav en som</w:t>
            </w:r>
          </w:p>
          <w:p w:rsidR="00200CDD" w:rsidP="00200CDD" w:rsidRDefault="00200CDD" w14:paraId="54213A76" wp14:textId="77777777">
            <w:pPr>
              <w:autoSpaceDE w:val="0"/>
              <w:autoSpaceDN w:val="0"/>
              <w:adjustRightInd w:val="0"/>
              <w:ind w:left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sammankallande.</w:t>
            </w:r>
          </w:p>
          <w:p w:rsidR="00792FC4" w:rsidP="00792FC4" w:rsidRDefault="00792FC4" w14:paraId="02F2C34E" wp14:textId="77777777">
            <w:pPr>
              <w:autoSpaceDE w:val="0"/>
              <w:autoSpaceDN w:val="0"/>
              <w:adjustRightInd w:val="0"/>
              <w:spacing w:before="240"/>
              <w:ind w:left="314" w:hanging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tcMar/>
          </w:tcPr>
          <w:p w:rsidR="00792FC4" w:rsidP="007959A3" w:rsidRDefault="00792FC4" w14:paraId="680A4E5D" wp14:textId="77777777"/>
          <w:p w:rsidR="00200CDD" w:rsidP="59ADB442" w:rsidRDefault="00243550" w14:paraId="153EB67F" wp14:textId="77777777">
            <w:pPr>
              <w:rPr>
                <w:rFonts w:ascii="SourceSansPro-Regular" w:hAnsi="SourceSansPro-Regular" w:eastAsia="SourceSansPro-Regular" w:cs="SourceSansPro-Regular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9ADB442" w:rsidR="59ADB442">
              <w:rPr>
                <w:rFonts w:ascii="SourceSansPro-Regular" w:hAnsi="SourceSansPro-Regular" w:eastAsia="SourceSansPro-Regular" w:cs="SourceSansPro-Regular"/>
                <w:b w:val="0"/>
                <w:bCs w:val="0"/>
                <w:i w:val="0"/>
                <w:iCs w:val="0"/>
                <w:sz w:val="20"/>
                <w:szCs w:val="20"/>
              </w:rPr>
              <w:t xml:space="preserve">Vilka är omvalda/nyvalda? </w:t>
            </w:r>
          </w:p>
          <w:p w:rsidR="00200CDD" w:rsidP="007959A3" w:rsidRDefault="00200CDD" w14:paraId="19219836" wp14:textId="77777777"/>
          <w:p w:rsidR="00200CDD" w:rsidP="007959A3" w:rsidRDefault="00200CDD" w14:paraId="296FEF7D" wp14:textId="77777777"/>
          <w:p w:rsidR="00200CDD" w:rsidP="007959A3" w:rsidRDefault="00200CDD" w14:paraId="7194DBDC" wp14:textId="77777777"/>
          <w:p w:rsidR="00200CDD" w:rsidP="007959A3" w:rsidRDefault="00200CDD" w14:paraId="769D0D3C" wp14:textId="77777777"/>
          <w:p w:rsidR="00200CDD" w:rsidP="007959A3" w:rsidRDefault="00200CDD" w14:paraId="54CD245A" wp14:textId="77777777"/>
          <w:p w:rsidR="00200CDD" w:rsidP="007959A3" w:rsidRDefault="00200CDD" w14:paraId="1231BE67" wp14:textId="77777777"/>
          <w:p w:rsidR="00200CDD" w:rsidP="007959A3" w:rsidRDefault="00200CDD" w14:paraId="36FEB5B0" wp14:textId="77777777"/>
          <w:p w:rsidR="00200CDD" w:rsidP="007959A3" w:rsidRDefault="00200CDD" w14:paraId="30D7AA69" wp14:textId="77777777"/>
          <w:p w:rsidR="00200CDD" w:rsidP="007959A3" w:rsidRDefault="00200CDD" w14:paraId="7196D064" wp14:textId="77777777"/>
          <w:p w:rsidR="00200CDD" w:rsidP="007959A3" w:rsidRDefault="00200CDD" w14:paraId="34FF1C98" wp14:textId="77777777"/>
          <w:p w:rsidR="00200CDD" w:rsidP="007959A3" w:rsidRDefault="00200CDD" w14:paraId="6D072C0D" wp14:textId="77777777"/>
          <w:p w:rsidR="00200CDD" w:rsidP="007959A3" w:rsidRDefault="00200CDD" w14:paraId="48A21919" wp14:textId="77777777"/>
          <w:p w:rsidR="00200CDD" w:rsidP="007959A3" w:rsidRDefault="00200CDD" w14:paraId="6BD18F9B" wp14:textId="77777777"/>
        </w:tc>
      </w:tr>
      <w:tr xmlns:wp14="http://schemas.microsoft.com/office/word/2010/wordml" w:rsidR="00792FC4" w:rsidTr="59ADB442" w14:paraId="79B3F44C" wp14:textId="77777777">
        <w:tc>
          <w:tcPr>
            <w:tcW w:w="3686" w:type="dxa"/>
            <w:tcMar/>
          </w:tcPr>
          <w:p w:rsidR="00200CDD" w:rsidP="00200CDD" w:rsidRDefault="00200CDD" w14:paraId="238601FE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00CDD" w:rsidP="00200CDD" w:rsidRDefault="00200CDD" w14:paraId="3B138541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14. Fyllnadsval</w:t>
            </w:r>
          </w:p>
          <w:p w:rsidR="00200CDD" w:rsidP="00200CDD" w:rsidRDefault="00200CDD" w14:paraId="0F3CABC7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tcMar/>
          </w:tcPr>
          <w:p w:rsidR="00792FC4" w:rsidP="007959A3" w:rsidRDefault="00792FC4" w14:paraId="5B08B5D1" wp14:textId="77777777"/>
        </w:tc>
      </w:tr>
      <w:tr xmlns:wp14="http://schemas.microsoft.com/office/word/2010/wordml" w:rsidR="00792FC4" w:rsidTr="59ADB442" w14:paraId="4896BA0F" wp14:textId="77777777">
        <w:tc>
          <w:tcPr>
            <w:tcW w:w="3686" w:type="dxa"/>
            <w:tcMar/>
          </w:tcPr>
          <w:p w:rsidR="00200CDD" w:rsidP="00200CDD" w:rsidRDefault="00200CDD" w14:paraId="16DEB4AB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00CDD" w:rsidP="00200CDD" w:rsidRDefault="00200CDD" w14:paraId="5358DE40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15. Överklagningsärenden</w:t>
            </w:r>
          </w:p>
          <w:p w:rsidR="00200CDD" w:rsidP="00200CDD" w:rsidRDefault="00200CDD" w14:paraId="0AD9C6F4" wp14:textId="77777777">
            <w:pPr>
              <w:autoSpaceDE w:val="0"/>
              <w:autoSpaceDN w:val="0"/>
              <w:adjustRightInd w:val="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</w:tc>
        <w:tc>
          <w:tcPr>
            <w:tcW w:w="6095" w:type="dxa"/>
            <w:tcMar/>
          </w:tcPr>
          <w:p w:rsidR="00792FC4" w:rsidP="007959A3" w:rsidRDefault="00792FC4" w14:paraId="4B1F511A" wp14:textId="77777777"/>
        </w:tc>
      </w:tr>
      <w:tr xmlns:wp14="http://schemas.microsoft.com/office/word/2010/wordml" w:rsidR="00792FC4" w:rsidTr="59ADB442" w14:paraId="38A7755C" wp14:textId="77777777">
        <w:tc>
          <w:tcPr>
            <w:tcW w:w="3686" w:type="dxa"/>
            <w:tcMar/>
          </w:tcPr>
          <w:p w:rsidR="00200CDD" w:rsidP="00200CDD" w:rsidRDefault="00200CDD" w14:paraId="65F9C3DC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00CDD" w:rsidP="00200CDD" w:rsidRDefault="00200CDD" w14:paraId="23236D51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16. Motioner</w:t>
            </w:r>
          </w:p>
          <w:p w:rsidR="00792FC4" w:rsidP="00792FC4" w:rsidRDefault="00200CDD" w14:paraId="63E52988" wp14:textId="77777777">
            <w:pPr>
              <w:autoSpaceDE w:val="0"/>
              <w:autoSpaceDN w:val="0"/>
              <w:adjustRightInd w:val="0"/>
              <w:spacing w:before="240"/>
              <w:ind w:left="314" w:hanging="314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Nr 1</w:t>
            </w:r>
          </w:p>
          <w:p w:rsidR="00200CDD" w:rsidP="00200CDD" w:rsidRDefault="00200CDD" w14:paraId="178CE2D4" wp14:textId="77777777">
            <w:pPr>
              <w:autoSpaceDE w:val="0"/>
              <w:autoSpaceDN w:val="0"/>
              <w:adjustRightInd w:val="0"/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Nr 2</w:t>
            </w:r>
          </w:p>
          <w:p w:rsidR="00200CDD" w:rsidP="00C93B7E" w:rsidRDefault="00200CDD" w14:paraId="6F6A65AF" wp14:textId="77777777">
            <w:pPr>
              <w:autoSpaceDE w:val="0"/>
              <w:autoSpaceDN w:val="0"/>
              <w:adjustRightInd w:val="0"/>
              <w:spacing w:before="240"/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Nr 3 </w:t>
            </w:r>
            <w:r w:rsidR="00C93B7E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etcetera</w:t>
            </w: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….</w:t>
            </w:r>
          </w:p>
        </w:tc>
        <w:tc>
          <w:tcPr>
            <w:tcW w:w="6095" w:type="dxa"/>
            <w:tcMar/>
          </w:tcPr>
          <w:p w:rsidR="00792FC4" w:rsidP="007959A3" w:rsidRDefault="00792FC4" w14:paraId="5023141B" wp14:textId="77777777"/>
          <w:p w:rsidR="00200CDD" w:rsidP="00200CDD" w:rsidRDefault="00200CDD" w14:paraId="778587AA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Någon motion</w:t>
            </w:r>
            <w:r w:rsidR="00243550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 som</w:t>
            </w:r>
            <w: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 xml:space="preserve"> är extra viktig, egen motion? Idé tankar om motioner/svar som vi kan ta med oss hem till vår verksamhet</w:t>
            </w:r>
            <w:r w:rsidR="00243550"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  <w:t>.</w:t>
            </w:r>
          </w:p>
          <w:p w:rsidR="00C93B7E" w:rsidP="00200CDD" w:rsidRDefault="00C93B7E" w14:paraId="1F3B1409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C93B7E" w:rsidP="00200CDD" w:rsidRDefault="00C93B7E" w14:paraId="562C75D1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C93B7E" w:rsidP="00200CDD" w:rsidRDefault="00C93B7E" w14:paraId="664355AD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C93B7E" w:rsidP="00200CDD" w:rsidRDefault="00C93B7E" w14:paraId="1A965116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C93B7E" w:rsidP="00200CDD" w:rsidRDefault="00C93B7E" w14:paraId="7DF4E37C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117936" w:rsidP="00200CDD" w:rsidRDefault="00117936" w14:paraId="44FB30F8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117936" w:rsidP="00200CDD" w:rsidRDefault="00117936" w14:paraId="1DA6542E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117936" w:rsidP="00200CDD" w:rsidRDefault="00117936" w14:paraId="3041E394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722B00AE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42C6D796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6E1831B3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54E11D2A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31126E5D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2DE403A5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62431CDC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49E398E2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16287F21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5BE93A62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243550" w:rsidP="00200CDD" w:rsidRDefault="00243550" w14:paraId="384BA73E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117936" w:rsidP="00200CDD" w:rsidRDefault="00117936" w14:paraId="34B3F2EB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117936" w:rsidP="00200CDD" w:rsidRDefault="00117936" w14:paraId="7D34F5C7" wp14:textId="77777777">
            <w:pPr>
              <w:rPr>
                <w:rFonts w:ascii="SourceSansPro-Regular" w:hAnsi="SourceSansPro-Regular" w:cs="SourceSansPro-Regular"/>
                <w:color w:val="auto"/>
                <w:sz w:val="20"/>
                <w:szCs w:val="20"/>
              </w:rPr>
            </w:pPr>
          </w:p>
          <w:p w:rsidR="006B530C" w:rsidP="00200CDD" w:rsidRDefault="006B530C" w14:paraId="0B4020A7" wp14:textId="77777777"/>
        </w:tc>
      </w:tr>
    </w:tbl>
    <w:p xmlns:wp14="http://schemas.microsoft.com/office/word/2010/wordml" w:rsidR="00A55DB7" w:rsidP="00243550" w:rsidRDefault="00A55DB7" w14:paraId="1D7B270A" wp14:textId="77777777">
      <w:pPr>
        <w:autoSpaceDE w:val="0"/>
        <w:autoSpaceDN w:val="0"/>
        <w:adjustRightInd w:val="0"/>
        <w:spacing w:after="0" w:line="240" w:lineRule="auto"/>
        <w:ind w:left="-709"/>
        <w:rPr>
          <w:rFonts w:ascii="SourceSansPro-Regular" w:hAnsi="SourceSansPro-Regular" w:cs="SourceSansPro-Regular"/>
          <w:b/>
          <w:color w:val="auto"/>
          <w:sz w:val="16"/>
          <w:szCs w:val="16"/>
        </w:rPr>
      </w:pPr>
    </w:p>
    <w:p xmlns:wp14="http://schemas.microsoft.com/office/word/2010/wordml" w:rsidRPr="00A55DB7" w:rsidR="00117936" w:rsidP="00243550" w:rsidRDefault="00117936" w14:paraId="63E5F402" wp14:textId="77777777">
      <w:pPr>
        <w:autoSpaceDE w:val="0"/>
        <w:autoSpaceDN w:val="0"/>
        <w:adjustRightInd w:val="0"/>
        <w:spacing w:after="0" w:line="240" w:lineRule="auto"/>
        <w:ind w:left="-709"/>
        <w:rPr>
          <w:rFonts w:ascii="SourceSansPro-Regular" w:hAnsi="SourceSansPro-Regular" w:cs="SourceSansPro-Regular"/>
          <w:b/>
          <w:color w:val="auto"/>
          <w:sz w:val="24"/>
          <w:szCs w:val="24"/>
        </w:rPr>
      </w:pPr>
      <w:r w:rsidRPr="00A55DB7">
        <w:rPr>
          <w:rFonts w:ascii="SourceSansPro-Regular" w:hAnsi="SourceSansPro-Regular" w:cs="SourceSansPro-Regular"/>
          <w:b/>
          <w:color w:val="auto"/>
          <w:sz w:val="24"/>
          <w:szCs w:val="24"/>
        </w:rPr>
        <w:t>Övrigt att notera, komma ihåg, egna idéer, nya kontakter, idéer kring samverkan med andra</w:t>
      </w:r>
      <w:r w:rsidRPr="00A55DB7" w:rsidR="0010786E">
        <w:rPr>
          <w:rFonts w:ascii="SourceSansPro-Regular" w:hAnsi="SourceSansPro-Regular" w:cs="SourceSansPro-Regular"/>
          <w:b/>
          <w:color w:val="auto"/>
          <w:sz w:val="24"/>
          <w:szCs w:val="24"/>
        </w:rPr>
        <w:t xml:space="preserve"> </w:t>
      </w:r>
      <w:r w:rsidRPr="00A55DB7">
        <w:rPr>
          <w:rFonts w:ascii="SourceSansPro-Regular" w:hAnsi="SourceSansPro-Regular" w:cs="SourceSansPro-Regular"/>
          <w:b/>
          <w:color w:val="auto"/>
          <w:sz w:val="24"/>
          <w:szCs w:val="24"/>
        </w:rPr>
        <w:t>etcetera.</w:t>
      </w:r>
      <w:r w:rsidRPr="00A55DB7" w:rsidR="00976915">
        <w:rPr>
          <w:rFonts w:ascii="SourceSansPro-Regular" w:hAnsi="SourceSansPro-Regular" w:cs="SourceSansPro-Regular"/>
          <w:b/>
          <w:color w:val="auto"/>
          <w:sz w:val="24"/>
          <w:szCs w:val="24"/>
        </w:rPr>
        <w:t xml:space="preserve">  </w:t>
      </w:r>
    </w:p>
    <w:p xmlns:wp14="http://schemas.microsoft.com/office/word/2010/wordml" w:rsidR="00117936" w:rsidP="00243550" w:rsidRDefault="00117936" w14:paraId="4F904CB7" wp14:textId="77777777">
      <w:pPr>
        <w:autoSpaceDE w:val="0"/>
        <w:autoSpaceDN w:val="0"/>
        <w:adjustRightInd w:val="0"/>
        <w:spacing w:after="0" w:line="240" w:lineRule="auto"/>
        <w:ind w:left="-709"/>
      </w:pPr>
    </w:p>
    <w:p xmlns:wp14="http://schemas.microsoft.com/office/word/2010/wordml" w:rsidR="00C06B59" w:rsidP="00243550" w:rsidRDefault="00C06B59" w14:paraId="3AC945A4" wp14:textId="77777777">
      <w:pPr>
        <w:ind w:left="-709"/>
      </w:pPr>
      <w:r>
        <w:t xml:space="preserve">Stämmans </w:t>
      </w:r>
      <w:r w:rsidRPr="00A55DB7">
        <w:rPr>
          <w:u w:val="single"/>
        </w:rPr>
        <w:t>viktigaste beslut</w:t>
      </w:r>
      <w:r>
        <w:t xml:space="preserve"> som berör vår verksamhet i distrikt och föreningar.</w:t>
      </w:r>
    </w:p>
    <w:p xmlns:wp14="http://schemas.microsoft.com/office/word/2010/wordml" w:rsidR="00C06B59" w:rsidP="00C06B59" w:rsidRDefault="00C06B59" w14:paraId="1C3FA5D3" wp14:textId="77777777">
      <w:pPr>
        <w:autoSpaceDE w:val="0"/>
        <w:autoSpaceDN w:val="0"/>
        <w:adjustRightInd w:val="0"/>
        <w:spacing w:after="0" w:line="360" w:lineRule="auto"/>
        <w:ind w:left="-709"/>
        <w:rPr>
          <w:rFonts w:ascii="SourceSansPro-Regular" w:hAnsi="SourceSansPro-Regular" w:cs="SourceSansPro-Regular"/>
          <w:color w:val="auto"/>
          <w:sz w:val="20"/>
          <w:szCs w:val="20"/>
        </w:rPr>
      </w:pPr>
      <w:r>
        <w:rPr>
          <w:rFonts w:ascii="SourceSansPro-Regular" w:hAnsi="SourceSansPro-Regular" w:cs="SourceSansPro-Regular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17936" w:rsidP="00243550" w:rsidRDefault="00117936" w14:paraId="43050BCA" wp14:textId="77777777">
      <w:pPr>
        <w:ind w:left="-709"/>
      </w:pPr>
      <w:r>
        <w:t xml:space="preserve">Verksamhet, projekt etc. som vi kan ha nytta av/inkludera i vår verksamhet </w:t>
      </w:r>
    </w:p>
    <w:p xmlns:wp14="http://schemas.microsoft.com/office/word/2010/wordml" w:rsidR="00117936" w:rsidP="00243550" w:rsidRDefault="00117936" w14:paraId="4684D375" wp14:textId="77777777">
      <w:pPr>
        <w:autoSpaceDE w:val="0"/>
        <w:autoSpaceDN w:val="0"/>
        <w:adjustRightInd w:val="0"/>
        <w:spacing w:after="0" w:line="360" w:lineRule="auto"/>
        <w:ind w:left="-709"/>
        <w:rPr>
          <w:rFonts w:ascii="SourceSansPro-Regular" w:hAnsi="SourceSansPro-Regular" w:cs="SourceSansPro-Regular"/>
          <w:color w:val="auto"/>
          <w:sz w:val="20"/>
          <w:szCs w:val="20"/>
        </w:rPr>
      </w:pPr>
      <w:r>
        <w:rPr>
          <w:rFonts w:ascii="SourceSansPro-Regular" w:hAnsi="SourceSansPro-Regular" w:cs="SourceSansPro-Regular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3550">
        <w:rPr>
          <w:rFonts w:ascii="SourceSansPro-Regular" w:hAnsi="SourceSansPro-Regular" w:cs="SourceSansPro-Regular"/>
          <w:color w:val="auto"/>
          <w:sz w:val="20"/>
          <w:szCs w:val="20"/>
        </w:rPr>
        <w:t>________________________</w:t>
      </w:r>
      <w:r>
        <w:rPr>
          <w:rFonts w:ascii="SourceSansPro-Regular" w:hAnsi="SourceSansPro-Regular" w:cs="SourceSansPro-Regular"/>
          <w:color w:val="auto"/>
          <w:sz w:val="20"/>
          <w:szCs w:val="20"/>
        </w:rPr>
        <w:t>____________</w:t>
      </w:r>
    </w:p>
    <w:p xmlns:wp14="http://schemas.microsoft.com/office/word/2010/wordml" w:rsidR="00117936" w:rsidP="00243550" w:rsidRDefault="00117936" w14:paraId="792B9F42" wp14:textId="77777777">
      <w:pPr>
        <w:ind w:left="-709"/>
      </w:pPr>
      <w:r>
        <w:t>I samtal med andra på stämman har jag fått idé er, tips, bra kontakt med etc</w:t>
      </w:r>
    </w:p>
    <w:p xmlns:wp14="http://schemas.microsoft.com/office/word/2010/wordml" w:rsidR="00243550" w:rsidP="00243550" w:rsidRDefault="00243550" w14:paraId="59ECF18A" wp14:textId="77777777">
      <w:pPr>
        <w:autoSpaceDE w:val="0"/>
        <w:autoSpaceDN w:val="0"/>
        <w:adjustRightInd w:val="0"/>
        <w:spacing w:after="0" w:line="360" w:lineRule="auto"/>
        <w:ind w:left="-709"/>
        <w:rPr>
          <w:rFonts w:ascii="SourceSansPro-Regular" w:hAnsi="SourceSansPro-Regular" w:cs="SourceSansPro-Regular"/>
          <w:color w:val="auto"/>
          <w:sz w:val="20"/>
          <w:szCs w:val="20"/>
        </w:rPr>
      </w:pPr>
      <w:r>
        <w:rPr>
          <w:rFonts w:ascii="SourceSansPro-Regular" w:hAnsi="SourceSansPro-Regular" w:cs="SourceSansPro-Regular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17936" w:rsidP="00243550" w:rsidRDefault="00117936" w14:paraId="702C66A1" wp14:textId="77777777">
      <w:pPr>
        <w:ind w:left="-709"/>
      </w:pPr>
      <w:r>
        <w:t>Nytt för mig – på stämman har jag lärt mig ….</w:t>
      </w:r>
    </w:p>
    <w:p xmlns:wp14="http://schemas.microsoft.com/office/word/2010/wordml" w:rsidR="00243550" w:rsidP="00243550" w:rsidRDefault="00243550" w14:paraId="7A748F67" wp14:textId="77777777">
      <w:pPr>
        <w:autoSpaceDE w:val="0"/>
        <w:autoSpaceDN w:val="0"/>
        <w:adjustRightInd w:val="0"/>
        <w:spacing w:after="0" w:line="360" w:lineRule="auto"/>
        <w:ind w:left="-709"/>
        <w:rPr>
          <w:rFonts w:ascii="SourceSansPro-Regular" w:hAnsi="SourceSansPro-Regular" w:cs="SourceSansPro-Regular"/>
          <w:color w:val="auto"/>
          <w:sz w:val="20"/>
          <w:szCs w:val="20"/>
        </w:rPr>
      </w:pPr>
      <w:r>
        <w:rPr>
          <w:rFonts w:ascii="SourceSansPro-Regular" w:hAnsi="SourceSansPro-Regular" w:cs="SourceSansPro-Regular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17936" w:rsidP="00243550" w:rsidRDefault="00117936" w14:paraId="6D0ADB58" wp14:noSpellErr="1" wp14:textId="5459C889">
      <w:pPr>
        <w:ind w:left="-709"/>
      </w:pPr>
      <w:r w:rsidR="0D0649CC">
        <w:rPr/>
        <w:t xml:space="preserve">Det bästa med att vara ombud </w:t>
      </w:r>
      <w:r w:rsidR="0D0649CC">
        <w:rPr/>
        <w:t>på förbundsstämman</w:t>
      </w:r>
      <w:r w:rsidR="0D0649CC">
        <w:rPr/>
        <w:t xml:space="preserve"> var ….  </w:t>
      </w:r>
    </w:p>
    <w:p w:rsidR="59ADB442" w:rsidP="59ADB442" w:rsidRDefault="59ADB442" w14:paraId="17590162" w14:textId="20C974AE">
      <w:pPr>
        <w:pStyle w:val="Normal"/>
        <w:ind w:left="-709"/>
        <w:rPr>
          <w:rFonts w:ascii="SourceSansPro-Regular" w:hAnsi="SourceSansPro-Regular" w:cs="SourceSansPro-Regular"/>
          <w:color w:val="auto"/>
          <w:sz w:val="16"/>
          <w:szCs w:val="16"/>
        </w:rPr>
      </w:pPr>
      <w:r w:rsidRPr="59ADB442" w:rsidR="59ADB442">
        <w:rPr>
          <w:rFonts w:ascii="SourceSansPro-Regular" w:hAnsi="SourceSansPro-Regular" w:cs="SourceSansPro-Regular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9ADB442" w:rsidP="59ADB442" w:rsidRDefault="59ADB442" w14:paraId="5C756539" w14:textId="210C7930">
      <w:pPr>
        <w:pStyle w:val="Normal"/>
        <w:ind w:left="-709"/>
        <w:rPr>
          <w:rFonts w:ascii="SourceSansPro-Regular" w:hAnsi="SourceSansPro-Regular" w:cs="SourceSansPro-Regular"/>
          <w:color w:val="auto"/>
          <w:sz w:val="16"/>
          <w:szCs w:val="16"/>
        </w:rPr>
      </w:pPr>
      <w:r w:rsidR="59ADB442">
        <w:rPr/>
        <w:t>D</w:t>
      </w:r>
      <w:r w:rsidR="59ADB442">
        <w:rPr/>
        <w:t xml:space="preserve">ina argument för att få andra att vara </w:t>
      </w:r>
      <w:r w:rsidR="59ADB442">
        <w:rPr/>
        <w:t xml:space="preserve">ombud på förbundsstämman ….  </w:t>
      </w:r>
    </w:p>
    <w:p w:rsidR="59ADB442" w:rsidP="59ADB442" w:rsidRDefault="59ADB442" w14:paraId="310957DE" w14:textId="649E6A64">
      <w:pPr>
        <w:pStyle w:val="Normal"/>
        <w:spacing w:after="0" w:line="360" w:lineRule="auto"/>
        <w:ind w:left="-709"/>
        <w:rPr>
          <w:rFonts w:ascii="SourceSansPro-Regular" w:hAnsi="SourceSansPro-Regular" w:cs="SourceSansPro-Regular"/>
          <w:color w:val="auto"/>
          <w:sz w:val="20"/>
          <w:szCs w:val="20"/>
        </w:rPr>
      </w:pPr>
      <w:r w:rsidRPr="275CEAE9" w:rsidR="275CEAE9">
        <w:rPr>
          <w:rFonts w:ascii="SourceSansPro-Regular" w:hAnsi="SourceSansPro-Regular" w:cs="SourceSansPro-Regular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5CEAE9" w:rsidP="275CEAE9" w:rsidRDefault="275CEAE9" w14:paraId="79103269" w14:textId="449AA8B6">
      <w:pPr>
        <w:ind w:left="-709"/>
      </w:pPr>
    </w:p>
    <w:p xmlns:wp14="http://schemas.microsoft.com/office/word/2010/wordml" w:rsidR="00A55DB7" w:rsidP="00A55DB7" w:rsidRDefault="00A55DB7" w14:paraId="5190F1FC" wp14:textId="77777777">
      <w:pPr>
        <w:ind w:left="-709"/>
      </w:pPr>
      <w:r>
        <w:t>Övrigt</w:t>
      </w:r>
    </w:p>
    <w:p w:rsidR="275CEAE9" w:rsidP="275CEAE9" w:rsidRDefault="275CEAE9" w14:paraId="16F31BB0" w14:textId="5F1DCF74">
      <w:pPr>
        <w:pStyle w:val="Normal"/>
        <w:spacing w:line="360" w:lineRule="auto"/>
        <w:ind w:left="-709"/>
        <w:rPr>
          <w:rFonts w:ascii="SourceSansPro-Regular" w:hAnsi="SourceSansPro-Regular" w:cs="SourceSansPro-Regular"/>
          <w:color w:val="auto"/>
          <w:sz w:val="20"/>
          <w:szCs w:val="20"/>
        </w:rPr>
      </w:pPr>
      <w:r w:rsidRPr="275CEAE9" w:rsidR="275CEAE9">
        <w:rPr>
          <w:rFonts w:ascii="SourceSansPro-Regular" w:hAnsi="SourceSansPro-Regular" w:cs="SourceSansPro-Regular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75CEAE9" w:rsidP="275CEAE9" w:rsidRDefault="275CEAE9" w14:paraId="3B1D88F5" w14:textId="3C11B337">
      <w:pPr>
        <w:pStyle w:val="Normal"/>
        <w:spacing w:line="360" w:lineRule="auto"/>
        <w:ind w:left="-709"/>
        <w:rPr>
          <w:rFonts w:ascii="SourceSansPro-Regular" w:hAnsi="SourceSansPro-Regular" w:cs="SourceSansPro-Regular"/>
          <w:color w:val="auto"/>
          <w:sz w:val="20"/>
          <w:szCs w:val="20"/>
        </w:rPr>
      </w:pPr>
    </w:p>
    <w:sectPr w:rsidR="007751EF" w:rsidSect="007C22FE">
      <w:footerReference w:type="default" r:id="rId8"/>
      <w:headerReference w:type="first" r:id="rId9"/>
      <w:footerReference w:type="first" r:id="rId10"/>
      <w:pgSz w:w="11906" w:h="16838" w:orient="portrait" w:code="9"/>
      <w:pgMar w:top="1702" w:right="1700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C188C" w:rsidP="00695F94" w:rsidRDefault="00EC188C" w14:paraId="03EFCA41" wp14:textId="77777777">
      <w:r>
        <w:separator/>
      </w:r>
    </w:p>
  </w:endnote>
  <w:endnote w:type="continuationSeparator" w:id="0">
    <w:p xmlns:wp14="http://schemas.microsoft.com/office/word/2010/wordml" w:rsidR="00EC188C" w:rsidP="00695F94" w:rsidRDefault="00EC188C" w14:paraId="5F96A72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Myriad Pro"/>
    <w:charset w:val="00"/>
    <w:family w:val="swiss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w:fontKey="{9EC94F7E-B345-4C33-B305-0181DC5EAB2C}" r:id="rId1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D23BC" w:rsidR="00695F94" w:rsidP="00695F94" w:rsidRDefault="00695F94" w14:paraId="06971CD3" wp14:textId="77777777">
    <w:pPr>
      <w:pStyle w:val="Allmntstyckeformat"/>
      <w:rPr>
        <w:rFonts w:asciiTheme="minorHAnsi" w:hAnsiTheme="minorHAnsi"/>
        <w:sz w:val="16"/>
        <w:szCs w:val="14"/>
      </w:rPr>
    </w:pPr>
  </w:p>
  <w:p xmlns:wp14="http://schemas.microsoft.com/office/word/2010/wordml" w:rsidRPr="005D23BC" w:rsidR="00695F94" w:rsidP="005A37F4" w:rsidRDefault="00695F94" w14:paraId="2A1F701D" wp14:textId="77777777">
    <w:pPr>
      <w:pStyle w:val="Allmntstyckeformat"/>
      <w:tabs>
        <w:tab w:val="left" w:pos="6605"/>
      </w:tabs>
      <w:rPr>
        <w:rFonts w:asciiTheme="minorHAnsi" w:hAnsiTheme="minorHAnsi"/>
        <w:sz w:val="16"/>
        <w:szCs w:val="14"/>
      </w:rPr>
    </w:pPr>
  </w:p>
  <w:p xmlns:wp14="http://schemas.microsoft.com/office/word/2010/wordml" w:rsidRPr="005D23BC" w:rsidR="000A71DE" w:rsidP="00695F94" w:rsidRDefault="00695F94" w14:paraId="6B03468B" wp14:textId="77777777">
    <w:pPr>
      <w:pStyle w:val="Sidfot"/>
      <w:rPr>
        <w:sz w:val="16"/>
        <w:szCs w:val="14"/>
      </w:rPr>
    </w:pPr>
    <w:r w:rsidRPr="005D23BC">
      <w:rPr>
        <w:sz w:val="16"/>
        <w:szCs w:val="14"/>
      </w:rPr>
      <w:ptab w:alignment="right" w:relativeTo="margin" w:leader="none"/>
    </w:r>
    <w:r w:rsidRPr="005D23BC">
      <w:rPr>
        <w:sz w:val="16"/>
        <w:szCs w:val="14"/>
      </w:rPr>
      <w:fldChar w:fldCharType="begin"/>
    </w:r>
    <w:r w:rsidRPr="005D23BC">
      <w:rPr>
        <w:sz w:val="16"/>
        <w:szCs w:val="14"/>
      </w:rPr>
      <w:instrText xml:space="preserve"> PAGE  \* Arabic  \* MERGEFORMAT </w:instrText>
    </w:r>
    <w:r w:rsidRPr="005D23BC">
      <w:rPr>
        <w:sz w:val="16"/>
        <w:szCs w:val="14"/>
      </w:rPr>
      <w:fldChar w:fldCharType="separate"/>
    </w:r>
    <w:r w:rsidR="000D36C9">
      <w:rPr>
        <w:noProof/>
        <w:sz w:val="16"/>
        <w:szCs w:val="14"/>
      </w:rPr>
      <w:t>4</w:t>
    </w:r>
    <w:r w:rsidRPr="005D23BC">
      <w:rPr>
        <w:sz w:val="16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D23BC" w:rsidR="000E4960" w:rsidP="000E4960" w:rsidRDefault="000E4960" w14:paraId="13CB595B" wp14:textId="77777777">
    <w:pPr>
      <w:pStyle w:val="Sidfot"/>
      <w:rPr>
        <w:rFonts w:cs="MinionPro-Regular"/>
        <w:sz w:val="16"/>
        <w:szCs w:val="14"/>
      </w:rPr>
    </w:pPr>
  </w:p>
  <w:p xmlns:wp14="http://schemas.microsoft.com/office/word/2010/wordml" w:rsidRPr="005D23BC" w:rsidR="000E4960" w:rsidP="000E4960" w:rsidRDefault="000E4960" w14:paraId="6D9C8D39" wp14:textId="77777777">
    <w:pPr>
      <w:pStyle w:val="Sidfot"/>
      <w:rPr>
        <w:rFonts w:cs="MinionPro-Regular"/>
        <w:sz w:val="16"/>
        <w:szCs w:val="14"/>
      </w:rPr>
    </w:pPr>
  </w:p>
  <w:p xmlns:wp14="http://schemas.microsoft.com/office/word/2010/wordml" w:rsidRPr="005D23BC" w:rsidR="000E4960" w:rsidP="000E4960" w:rsidRDefault="000E4960" w14:paraId="675E05EE" wp14:textId="77777777">
    <w:pPr>
      <w:pStyle w:val="Sidfot"/>
      <w:rPr>
        <w:rFonts w:cs="MinionPro-Regular"/>
        <w:sz w:val="16"/>
        <w:szCs w:val="14"/>
      </w:rPr>
    </w:pPr>
  </w:p>
  <w:p xmlns:wp14="http://schemas.microsoft.com/office/word/2010/wordml" w:rsidRPr="005D23BC" w:rsidR="000E4960" w:rsidP="000E4960" w:rsidRDefault="000E4960" w14:paraId="2FC17F8B" wp14:textId="77777777">
    <w:pPr>
      <w:pStyle w:val="Sidfot"/>
      <w:rPr>
        <w:rFonts w:cs="MinionPro-Regular"/>
        <w:sz w:val="16"/>
        <w:szCs w:val="14"/>
      </w:rPr>
    </w:pPr>
  </w:p>
  <w:p xmlns:wp14="http://schemas.microsoft.com/office/word/2010/wordml" w:rsidRPr="005D23BC" w:rsidR="000E4960" w:rsidP="000E4960" w:rsidRDefault="000E4960" w14:paraId="139689B6" wp14:textId="77777777">
    <w:pPr>
      <w:pStyle w:val="Sidfot"/>
      <w:rPr>
        <w:rFonts w:cs="MinionPro-Regular"/>
        <w:sz w:val="16"/>
        <w:szCs w:val="14"/>
      </w:rPr>
    </w:pPr>
    <w:r w:rsidRPr="005D23BC">
      <w:rPr>
        <w:rFonts w:cs="MinionPro-Regular"/>
        <w:sz w:val="16"/>
        <w:szCs w:val="14"/>
      </w:rPr>
      <w:t>Reumatikerförbundet  Box 6240  102 34 Stockholm</w:t>
    </w:r>
    <w:r w:rsidRPr="005D23BC">
      <w:rPr>
        <w:rFonts w:cs="MinionPro-Regular"/>
        <w:sz w:val="16"/>
        <w:szCs w:val="14"/>
      </w:rPr>
      <w:tab/>
    </w:r>
  </w:p>
  <w:p xmlns:wp14="http://schemas.microsoft.com/office/word/2010/wordml" w:rsidRPr="005D23BC" w:rsidR="000E4960" w:rsidP="000E4960" w:rsidRDefault="000E4960" w14:paraId="51BE15F2" wp14:textId="77777777">
    <w:pPr>
      <w:pStyle w:val="Sidfot"/>
      <w:rPr>
        <w:rFonts w:cs="MinionPro-Regular"/>
        <w:sz w:val="16"/>
        <w:szCs w:val="14"/>
      </w:rPr>
    </w:pPr>
    <w:r w:rsidRPr="005D23BC">
      <w:rPr>
        <w:rFonts w:cs="MinionPro-Regular"/>
        <w:sz w:val="16"/>
        <w:szCs w:val="14"/>
      </w:rPr>
      <w:t xml:space="preserve">Telefon 046 8 505 805 00  E-post info@reumatiker.se  Webbplats reumatiker.se  </w:t>
    </w:r>
  </w:p>
  <w:p xmlns:wp14="http://schemas.microsoft.com/office/word/2010/wordml" w:rsidRPr="005D23BC" w:rsidR="00DD50D6" w:rsidP="000E4960" w:rsidRDefault="000E4960" w14:paraId="748DF5F8" wp14:textId="77777777">
    <w:pPr>
      <w:pStyle w:val="Sidfot"/>
      <w:rPr>
        <w:sz w:val="22"/>
      </w:rPr>
    </w:pPr>
    <w:r w:rsidRPr="005D23BC">
      <w:rPr>
        <w:rFonts w:cs="MinionPro-Regular"/>
        <w:sz w:val="16"/>
        <w:szCs w:val="14"/>
      </w:rPr>
      <w:t xml:space="preserve">Pg 90 03 19-5  Bg 900-3195  Org nr </w:t>
    </w:r>
    <w:r w:rsidRPr="00381951" w:rsidR="00381951">
      <w:rPr>
        <w:rFonts w:cs="MinionPro-Regular"/>
        <w:sz w:val="16"/>
        <w:szCs w:val="14"/>
      </w:rPr>
      <w:t>802002-7838</w:t>
    </w:r>
    <w:r w:rsidRPr="005D23BC">
      <w:rPr>
        <w:rFonts w:cs="MinionPro-Regular"/>
        <w:sz w:val="16"/>
        <w:szCs w:val="14"/>
      </w:rPr>
      <w:tab/>
    </w:r>
    <w:r w:rsidRPr="005D23BC">
      <w:rPr>
        <w:rFonts w:cs="MinionPro-Regular"/>
        <w:sz w:val="16"/>
        <w:szCs w:val="14"/>
      </w:rPr>
      <w:tab/>
    </w:r>
    <w:r w:rsidRPr="005D23BC">
      <w:rPr>
        <w:rFonts w:cs="MinionPro-Regular"/>
        <w:sz w:val="16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C188C" w:rsidP="00695F94" w:rsidRDefault="00EC188C" w14:paraId="5B95CD12" wp14:textId="77777777">
      <w:r>
        <w:separator/>
      </w:r>
    </w:p>
  </w:footnote>
  <w:footnote w:type="continuationSeparator" w:id="0">
    <w:p xmlns:wp14="http://schemas.microsoft.com/office/word/2010/wordml" w:rsidR="00EC188C" w:rsidP="00695F94" w:rsidRDefault="00EC188C" w14:paraId="5220BB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D32A2" w:rsidP="00695F94" w:rsidRDefault="001D32A2" w14:paraId="0A4F7224" wp14:textId="77777777">
    <w:pPr>
      <w:pStyle w:val="Sidhuvud"/>
    </w:pPr>
    <w:r>
      <w:rPr>
        <w:noProof/>
        <w:lang w:eastAsia="sv-SE"/>
      </w:rPr>
      <w:drawing>
        <wp:inline xmlns:wp14="http://schemas.microsoft.com/office/word/2010/wordprocessingDrawing" distT="0" distB="0" distL="0" distR="0" wp14:anchorId="31593418" wp14:editId="7777777">
          <wp:extent cx="1620000" cy="592991"/>
          <wp:effectExtent l="0" t="0" r="0" b="0"/>
          <wp:docPr id="1" name="Bildobjekt 1" descr="\\Mac\Dropbox for Business\Reumatikerförbundet\1. Pågående projekt\Grafisk profil 2017\Identitet\Märke\RGB\EMF\Reumatikerförbundet märke 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Dropbox for Business\Reumatikerförbundet\1. Pågående projekt\Grafisk profil 2017\Identitet\Märke\RGB\EMF\Reumatikerförbundet märke 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9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1D32A2" w:rsidP="00695F94" w:rsidRDefault="001D32A2" w14:paraId="5AE48A43" wp14:textId="77777777">
    <w:pPr>
      <w:pStyle w:val="Sidhuvud"/>
    </w:pPr>
  </w:p>
  <w:p xmlns:wp14="http://schemas.microsoft.com/office/word/2010/wordml" w:rsidRPr="00695F94" w:rsidR="001D32A2" w:rsidP="00695F94" w:rsidRDefault="001D32A2" w14:paraId="50F40DEB" wp14:textId="77777777">
    <w:pPr>
      <w:pStyle w:val="Sidhuvud"/>
      <w:rPr>
        <w:b/>
        <w:sz w:val="28"/>
        <w:szCs w:val="28"/>
      </w:rPr>
    </w:pPr>
  </w:p>
  <w:p xmlns:wp14="http://schemas.microsoft.com/office/word/2010/wordml" w:rsidR="001D32A2" w:rsidP="00695F94" w:rsidRDefault="001D32A2" w14:paraId="77A52294" wp14:textId="77777777">
    <w:pPr>
      <w:pStyle w:val="Sidhuvud"/>
    </w:pPr>
  </w:p>
  <w:p xmlns:wp14="http://schemas.microsoft.com/office/word/2010/wordml" w:rsidR="001D32A2" w:rsidP="00695F94" w:rsidRDefault="001D32A2" w14:paraId="007DCDA8" wp14:textId="77777777">
    <w:pPr>
      <w:pStyle w:val="Sidhuvud"/>
    </w:pPr>
  </w:p>
  <w:p xmlns:wp14="http://schemas.microsoft.com/office/word/2010/wordml" w:rsidR="001D32A2" w:rsidP="00695F94" w:rsidRDefault="001D32A2" w14:paraId="450EA2D7" wp14:textId="77777777">
    <w:pPr>
      <w:pStyle w:val="Sidhuvud"/>
    </w:pPr>
  </w:p>
  <w:p xmlns:wp14="http://schemas.microsoft.com/office/word/2010/wordml" w:rsidR="001D32A2" w:rsidP="00695F94" w:rsidRDefault="001D32A2" w14:paraId="3DD355C9" wp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A04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861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2D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24B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021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936F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2C6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7FCA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1542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8E8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272C4A"/>
    <w:multiLevelType w:val="hybridMultilevel"/>
    <w:tmpl w:val="AD5A02D0"/>
    <w:lvl w:ilvl="0" w:tplc="041D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77581E"/>
    <w:multiLevelType w:val="hybridMultilevel"/>
    <w:tmpl w:val="78246DA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C56FBA"/>
    <w:multiLevelType w:val="hybridMultilevel"/>
    <w:tmpl w:val="F52E85F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584B6A"/>
    <w:multiLevelType w:val="hybridMultilevel"/>
    <w:tmpl w:val="D5DC10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6B0CD6"/>
    <w:multiLevelType w:val="hybridMultilevel"/>
    <w:tmpl w:val="DB6C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8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8C"/>
    <w:rsid w:val="00001529"/>
    <w:rsid w:val="00024F8F"/>
    <w:rsid w:val="00054569"/>
    <w:rsid w:val="0008105E"/>
    <w:rsid w:val="000A71DE"/>
    <w:rsid w:val="000D36C9"/>
    <w:rsid w:val="000E4960"/>
    <w:rsid w:val="0010786E"/>
    <w:rsid w:val="00117936"/>
    <w:rsid w:val="001611BC"/>
    <w:rsid w:val="0017031E"/>
    <w:rsid w:val="00190AFF"/>
    <w:rsid w:val="001C31A1"/>
    <w:rsid w:val="001D32A2"/>
    <w:rsid w:val="00200CDD"/>
    <w:rsid w:val="00200FF8"/>
    <w:rsid w:val="00223206"/>
    <w:rsid w:val="0023435F"/>
    <w:rsid w:val="00243550"/>
    <w:rsid w:val="002A2383"/>
    <w:rsid w:val="002C47FC"/>
    <w:rsid w:val="002E31F8"/>
    <w:rsid w:val="002F536B"/>
    <w:rsid w:val="003348FC"/>
    <w:rsid w:val="00362866"/>
    <w:rsid w:val="003648BB"/>
    <w:rsid w:val="00381951"/>
    <w:rsid w:val="00387760"/>
    <w:rsid w:val="004128AC"/>
    <w:rsid w:val="004941A2"/>
    <w:rsid w:val="004979AE"/>
    <w:rsid w:val="004A129A"/>
    <w:rsid w:val="004C3AE8"/>
    <w:rsid w:val="004C5603"/>
    <w:rsid w:val="00542853"/>
    <w:rsid w:val="00581711"/>
    <w:rsid w:val="00585380"/>
    <w:rsid w:val="005915BE"/>
    <w:rsid w:val="005A37F4"/>
    <w:rsid w:val="005D23BC"/>
    <w:rsid w:val="006146FE"/>
    <w:rsid w:val="006448E3"/>
    <w:rsid w:val="00654236"/>
    <w:rsid w:val="00695F94"/>
    <w:rsid w:val="006B530C"/>
    <w:rsid w:val="006D3623"/>
    <w:rsid w:val="006E1317"/>
    <w:rsid w:val="006E6F83"/>
    <w:rsid w:val="0076215E"/>
    <w:rsid w:val="00765CA9"/>
    <w:rsid w:val="007751EF"/>
    <w:rsid w:val="00792FC4"/>
    <w:rsid w:val="007959A3"/>
    <w:rsid w:val="007B53E6"/>
    <w:rsid w:val="007C22FE"/>
    <w:rsid w:val="007F1DB1"/>
    <w:rsid w:val="009410A4"/>
    <w:rsid w:val="00976915"/>
    <w:rsid w:val="0098464A"/>
    <w:rsid w:val="009C1C46"/>
    <w:rsid w:val="009C2DF2"/>
    <w:rsid w:val="009D4A2C"/>
    <w:rsid w:val="00A24DA0"/>
    <w:rsid w:val="00A270EC"/>
    <w:rsid w:val="00A3299C"/>
    <w:rsid w:val="00A55DB7"/>
    <w:rsid w:val="00A722DD"/>
    <w:rsid w:val="00A94F27"/>
    <w:rsid w:val="00AF7715"/>
    <w:rsid w:val="00B439E0"/>
    <w:rsid w:val="00B7091B"/>
    <w:rsid w:val="00BF6414"/>
    <w:rsid w:val="00C04FE4"/>
    <w:rsid w:val="00C06B59"/>
    <w:rsid w:val="00C41D93"/>
    <w:rsid w:val="00C6361D"/>
    <w:rsid w:val="00C90D78"/>
    <w:rsid w:val="00C93B7E"/>
    <w:rsid w:val="00CA180C"/>
    <w:rsid w:val="00D1393B"/>
    <w:rsid w:val="00D52B1F"/>
    <w:rsid w:val="00D93D0C"/>
    <w:rsid w:val="00DD50D6"/>
    <w:rsid w:val="00DE6BAA"/>
    <w:rsid w:val="00E01C44"/>
    <w:rsid w:val="00E026AA"/>
    <w:rsid w:val="00E61AE1"/>
    <w:rsid w:val="00E678FF"/>
    <w:rsid w:val="00EA2216"/>
    <w:rsid w:val="00EA6554"/>
    <w:rsid w:val="00EB020D"/>
    <w:rsid w:val="00EC188C"/>
    <w:rsid w:val="00F25093"/>
    <w:rsid w:val="00F547EE"/>
    <w:rsid w:val="00FB5F38"/>
    <w:rsid w:val="00FB6A24"/>
    <w:rsid w:val="00FF1193"/>
    <w:rsid w:val="0D0649CC"/>
    <w:rsid w:val="275CEAE9"/>
    <w:rsid w:val="59AD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B443F"/>
  <w15:chartTrackingRefBased/>
  <w15:docId w15:val="{342766E1-EC64-474D-B740-94F44DFB5C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23BC"/>
    <w:rPr>
      <w:rFonts w:cs="Arial"/>
      <w:color w:val="000000"/>
      <w:sz w:val="21"/>
    </w:rPr>
  </w:style>
  <w:style w:type="paragraph" w:styleId="Rubrik1">
    <w:name w:val="heading 1"/>
    <w:basedOn w:val="Rubrik"/>
    <w:next w:val="Normal"/>
    <w:link w:val="Rubrik1Char"/>
    <w:uiPriority w:val="9"/>
    <w:qFormat/>
    <w:rsid w:val="00A722DD"/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EB020D"/>
    <w:pPr>
      <w:outlineLvl w:val="1"/>
    </w:pPr>
    <w:rPr>
      <w:sz w:val="28"/>
      <w:szCs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5D23BC"/>
    <w:pPr>
      <w:outlineLvl w:val="2"/>
    </w:pPr>
    <w:rPr>
      <w:sz w:val="21"/>
      <w:szCs w:val="20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90D78"/>
    <w:pPr>
      <w:outlineLvl w:val="3"/>
    </w:pPr>
  </w:style>
  <w:style w:type="paragraph" w:styleId="Rubrik5">
    <w:name w:val="heading 5"/>
    <w:basedOn w:val="Rubrik4"/>
    <w:next w:val="Normal"/>
    <w:link w:val="Rubrik5Char"/>
    <w:uiPriority w:val="9"/>
    <w:unhideWhenUsed/>
    <w:rsid w:val="00C90D78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unhideWhenUsed/>
    <w:rsid w:val="00C90D78"/>
    <w:pPr>
      <w:outlineLvl w:val="5"/>
    </w:pPr>
  </w:style>
  <w:style w:type="paragraph" w:styleId="Rubrik7">
    <w:name w:val="heading 7"/>
    <w:basedOn w:val="Rubrik6"/>
    <w:next w:val="Normal"/>
    <w:link w:val="Rubrik7Char"/>
    <w:uiPriority w:val="9"/>
    <w:unhideWhenUsed/>
    <w:rsid w:val="00C90D78"/>
    <w:pPr>
      <w:outlineLvl w:val="6"/>
    </w:pPr>
  </w:style>
  <w:style w:type="paragraph" w:styleId="Rubrik8">
    <w:name w:val="heading 8"/>
    <w:basedOn w:val="Rubrik7"/>
    <w:next w:val="Normal"/>
    <w:link w:val="Rubrik8Char"/>
    <w:uiPriority w:val="9"/>
    <w:unhideWhenUsed/>
    <w:rsid w:val="00C90D78"/>
    <w:pPr>
      <w:outlineLvl w:val="7"/>
    </w:pPr>
  </w:style>
  <w:style w:type="paragraph" w:styleId="Rubrik9">
    <w:name w:val="heading 9"/>
    <w:basedOn w:val="Rubrik8"/>
    <w:next w:val="Normal"/>
    <w:link w:val="Rubrik9Char"/>
    <w:uiPriority w:val="9"/>
    <w:unhideWhenUsed/>
    <w:rsid w:val="00C90D78"/>
    <w:pPr>
      <w:outlineLvl w:val="8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32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D32A2"/>
  </w:style>
  <w:style w:type="paragraph" w:styleId="Sidfot">
    <w:name w:val="footer"/>
    <w:basedOn w:val="Normal"/>
    <w:link w:val="SidfotChar"/>
    <w:uiPriority w:val="99"/>
    <w:unhideWhenUsed/>
    <w:rsid w:val="001D32A2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D32A2"/>
  </w:style>
  <w:style w:type="paragraph" w:styleId="Rubrik">
    <w:name w:val="Title"/>
    <w:basedOn w:val="Normal"/>
    <w:next w:val="Normal"/>
    <w:link w:val="RubrikChar"/>
    <w:uiPriority w:val="10"/>
    <w:rsid w:val="00387760"/>
    <w:pPr>
      <w:outlineLvl w:val="0"/>
    </w:pPr>
    <w:rPr>
      <w:b/>
      <w:sz w:val="48"/>
      <w:szCs w:val="60"/>
    </w:rPr>
  </w:style>
  <w:style w:type="character" w:styleId="RubrikChar" w:customStyle="1">
    <w:name w:val="Rubrik Char"/>
    <w:basedOn w:val="Standardstycketeckensnitt"/>
    <w:link w:val="Rubrik"/>
    <w:uiPriority w:val="10"/>
    <w:rsid w:val="00387760"/>
    <w:rPr>
      <w:rFonts w:cs="Arial"/>
      <w:b/>
      <w:color w:val="000000"/>
      <w:sz w:val="48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rsid w:val="00EB020D"/>
    <w:rPr>
      <w:b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EB020D"/>
    <w:rPr>
      <w:rFonts w:cs="Arial"/>
      <w:b/>
      <w:color w:val="000000"/>
      <w:sz w:val="28"/>
      <w:szCs w:val="28"/>
    </w:rPr>
  </w:style>
  <w:style w:type="character" w:styleId="Rubrik1Char" w:customStyle="1">
    <w:name w:val="Rubrik 1 Char"/>
    <w:basedOn w:val="Standardstycketeckensnitt"/>
    <w:link w:val="Rubrik1"/>
    <w:uiPriority w:val="9"/>
    <w:rsid w:val="00A722DD"/>
    <w:rPr>
      <w:rFonts w:cs="Arial"/>
      <w:b/>
      <w:color w:val="000000"/>
      <w:sz w:val="48"/>
      <w:szCs w:val="6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EB020D"/>
    <w:rPr>
      <w:rFonts w:ascii="Segoe UI" w:hAnsi="Segoe UI" w:cs="Segoe UI"/>
      <w:color w:val="000000"/>
      <w:sz w:val="18"/>
      <w:szCs w:val="18"/>
    </w:rPr>
  </w:style>
  <w:style w:type="character" w:styleId="Rubrik2Char" w:customStyle="1">
    <w:name w:val="Rubrik 2 Char"/>
    <w:basedOn w:val="Standardstycketeckensnitt"/>
    <w:link w:val="Rubrik2"/>
    <w:uiPriority w:val="9"/>
    <w:rsid w:val="00EB020D"/>
    <w:rPr>
      <w:rFonts w:cs="Arial"/>
      <w:b/>
      <w:color w:val="000000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5D23BC"/>
    <w:rPr>
      <w:rFonts w:cs="Arial"/>
      <w:b/>
      <w:color w:val="000000"/>
      <w:sz w:val="21"/>
      <w:szCs w:val="20"/>
    </w:rPr>
  </w:style>
  <w:style w:type="paragraph" w:styleId="Ingetavstnd">
    <w:name w:val="No Spacing"/>
    <w:uiPriority w:val="1"/>
    <w:rsid w:val="00EB020D"/>
    <w:pPr>
      <w:spacing w:after="0" w:line="240" w:lineRule="auto"/>
    </w:pPr>
    <w:rPr>
      <w:rFonts w:cs="Arial"/>
      <w:color w:val="000000"/>
      <w:sz w:val="20"/>
      <w:shd w:val="clear" w:color="auto" w:fill="FFFFFF"/>
    </w:rPr>
  </w:style>
  <w:style w:type="paragraph" w:styleId="Allmntstyckeformat" w:customStyle="1">
    <w:name w:val="[Allmänt styckeformat]"/>
    <w:basedOn w:val="Normal"/>
    <w:uiPriority w:val="99"/>
    <w:rsid w:val="00DD50D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Liststycke">
    <w:name w:val="List Paragraph"/>
    <w:basedOn w:val="Normal"/>
    <w:uiPriority w:val="34"/>
    <w:rsid w:val="00001529"/>
    <w:pPr>
      <w:ind w:left="720"/>
      <w:contextualSpacing/>
    </w:pPr>
  </w:style>
  <w:style w:type="character" w:styleId="Betoning">
    <w:name w:val="Emphasis"/>
    <w:basedOn w:val="Standardstycketeckensnitt"/>
    <w:uiPriority w:val="20"/>
    <w:rsid w:val="009D4A2C"/>
    <w:rPr>
      <w:rFonts w:asciiTheme="minorHAnsi" w:hAnsiTheme="minorHAnsi"/>
      <w:b/>
      <w:i w:val="0"/>
      <w:iCs/>
    </w:rPr>
  </w:style>
  <w:style w:type="character" w:styleId="Starkbetoning">
    <w:name w:val="Intense Emphasis"/>
    <w:basedOn w:val="Betoning"/>
    <w:uiPriority w:val="21"/>
    <w:rsid w:val="009D4A2C"/>
    <w:rPr>
      <w:rFonts w:asciiTheme="minorHAnsi" w:hAnsiTheme="minorHAnsi"/>
      <w:b/>
      <w:i w:val="0"/>
      <w:iCs/>
    </w:rPr>
  </w:style>
  <w:style w:type="character" w:styleId="Diskretbetoning">
    <w:name w:val="Subtle Emphasis"/>
    <w:basedOn w:val="Starkbetoning"/>
    <w:uiPriority w:val="19"/>
    <w:rsid w:val="009D4A2C"/>
    <w:rPr>
      <w:rFonts w:asciiTheme="minorHAnsi" w:hAnsiTheme="minorHAnsi"/>
      <w:b/>
      <w:i w:val="0"/>
      <w:iCs/>
    </w:rPr>
  </w:style>
  <w:style w:type="character" w:styleId="Stark">
    <w:name w:val="Strong"/>
    <w:basedOn w:val="Betoning"/>
    <w:uiPriority w:val="22"/>
    <w:rsid w:val="00C90D78"/>
    <w:rPr>
      <w:rFonts w:asciiTheme="minorHAnsi" w:hAnsiTheme="minorHAnsi"/>
      <w:b/>
      <w:i w:val="0"/>
      <w:iCs/>
    </w:rPr>
  </w:style>
  <w:style w:type="character" w:styleId="Bokenstitel">
    <w:name w:val="Book Title"/>
    <w:uiPriority w:val="33"/>
    <w:rsid w:val="009D4A2C"/>
  </w:style>
  <w:style w:type="character" w:styleId="Starkreferens">
    <w:name w:val="Intense Reference"/>
    <w:basedOn w:val="Standardstycketeckensnitt"/>
    <w:uiPriority w:val="32"/>
    <w:rsid w:val="009D4A2C"/>
  </w:style>
  <w:style w:type="character" w:styleId="Diskretreferens">
    <w:name w:val="Subtle Reference"/>
    <w:basedOn w:val="Starkreferens"/>
    <w:uiPriority w:val="31"/>
    <w:rsid w:val="009D4A2C"/>
  </w:style>
  <w:style w:type="paragraph" w:styleId="Citat">
    <w:name w:val="Quote"/>
    <w:basedOn w:val="Normal"/>
    <w:next w:val="Normal"/>
    <w:link w:val="CitatChar"/>
    <w:uiPriority w:val="29"/>
    <w:qFormat/>
    <w:rsid w:val="009D4A2C"/>
  </w:style>
  <w:style w:type="character" w:styleId="CitatChar" w:customStyle="1">
    <w:name w:val="Citat Char"/>
    <w:basedOn w:val="Standardstycketeckensnitt"/>
    <w:link w:val="Citat"/>
    <w:uiPriority w:val="29"/>
    <w:rsid w:val="009D4A2C"/>
    <w:rPr>
      <w:rFonts w:cs="Arial"/>
      <w:color w:val="000000"/>
      <w:sz w:val="20"/>
    </w:rPr>
  </w:style>
  <w:style w:type="paragraph" w:styleId="Starktcitat">
    <w:name w:val="Intense Quote"/>
    <w:basedOn w:val="Citat"/>
    <w:next w:val="Normal"/>
    <w:link w:val="StarktcitatChar"/>
    <w:uiPriority w:val="30"/>
    <w:rsid w:val="009D4A2C"/>
  </w:style>
  <w:style w:type="character" w:styleId="StarktcitatChar" w:customStyle="1">
    <w:name w:val="Starkt citat Char"/>
    <w:basedOn w:val="Standardstycketeckensnitt"/>
    <w:link w:val="Starktcitat"/>
    <w:uiPriority w:val="30"/>
    <w:rsid w:val="009D4A2C"/>
    <w:rPr>
      <w:rFonts w:cs="Arial"/>
      <w:color w:val="000000"/>
      <w:sz w:val="20"/>
    </w:rPr>
  </w:style>
  <w:style w:type="character" w:styleId="AnvndHyperlnk">
    <w:name w:val="FollowedHyperlink"/>
    <w:basedOn w:val="Hyperlnk"/>
    <w:uiPriority w:val="99"/>
    <w:unhideWhenUsed/>
    <w:rsid w:val="00B439E0"/>
    <w:rPr>
      <w:rFonts w:ascii="Source Sans Pro" w:hAnsi="Source Sans Pro"/>
      <w:color w:val="00854A" w:themeColor="accent5"/>
      <w:u w:val="single" w:color="00854A" w:themeColor="accent5"/>
    </w:rPr>
  </w:style>
  <w:style w:type="character" w:styleId="Hyperlnk">
    <w:name w:val="Hyperlink"/>
    <w:basedOn w:val="Standardstycketeckensnitt"/>
    <w:uiPriority w:val="99"/>
    <w:unhideWhenUsed/>
    <w:rsid w:val="00B439E0"/>
    <w:rPr>
      <w:rFonts w:ascii="Source Sans Pro" w:hAnsi="Source Sans Pro"/>
      <w:color w:val="00854A" w:themeColor="accent5"/>
      <w:u w:val="single" w:color="00854A" w:themeColor="accent5"/>
    </w:rPr>
  </w:style>
  <w:style w:type="character" w:styleId="UnresolvedMention" w:customStyle="1">
    <w:name w:val="Unresolved Mention"/>
    <w:basedOn w:val="Standardstycketeckensnitt"/>
    <w:uiPriority w:val="99"/>
    <w:semiHidden/>
    <w:unhideWhenUsed/>
    <w:rsid w:val="006E6F83"/>
    <w:rPr>
      <w:color w:val="808080"/>
      <w:shd w:val="clear" w:color="auto" w:fill="E6E6E6"/>
    </w:rPr>
  </w:style>
  <w:style w:type="character" w:styleId="Rubrik4Char" w:customStyle="1">
    <w:name w:val="Rubrik 4 Char"/>
    <w:basedOn w:val="Standardstycketeckensnitt"/>
    <w:link w:val="Rubrik4"/>
    <w:uiPriority w:val="9"/>
    <w:rsid w:val="00C90D78"/>
    <w:rPr>
      <w:rFonts w:cs="Arial"/>
      <w:b/>
      <w:color w:val="000000"/>
      <w:sz w:val="20"/>
      <w:szCs w:val="20"/>
    </w:rPr>
  </w:style>
  <w:style w:type="character" w:styleId="Rubrik5Char" w:customStyle="1">
    <w:name w:val="Rubrik 5 Char"/>
    <w:basedOn w:val="Standardstycketeckensnitt"/>
    <w:link w:val="Rubrik5"/>
    <w:uiPriority w:val="9"/>
    <w:rsid w:val="00C90D78"/>
    <w:rPr>
      <w:rFonts w:cs="Arial"/>
      <w:b/>
      <w:color w:val="000000"/>
      <w:sz w:val="20"/>
      <w:szCs w:val="20"/>
    </w:rPr>
  </w:style>
  <w:style w:type="character" w:styleId="Rubrik6Char" w:customStyle="1">
    <w:name w:val="Rubrik 6 Char"/>
    <w:basedOn w:val="Standardstycketeckensnitt"/>
    <w:link w:val="Rubrik6"/>
    <w:uiPriority w:val="9"/>
    <w:rsid w:val="00C90D78"/>
    <w:rPr>
      <w:rFonts w:cs="Arial"/>
      <w:b/>
      <w:color w:val="000000"/>
      <w:sz w:val="20"/>
      <w:szCs w:val="20"/>
    </w:rPr>
  </w:style>
  <w:style w:type="character" w:styleId="Rubrik7Char" w:customStyle="1">
    <w:name w:val="Rubrik 7 Char"/>
    <w:basedOn w:val="Standardstycketeckensnitt"/>
    <w:link w:val="Rubrik7"/>
    <w:uiPriority w:val="9"/>
    <w:rsid w:val="00C90D78"/>
    <w:rPr>
      <w:rFonts w:cs="Arial"/>
      <w:b/>
      <w:color w:val="000000"/>
      <w:sz w:val="20"/>
      <w:szCs w:val="20"/>
    </w:rPr>
  </w:style>
  <w:style w:type="character" w:styleId="Rubrik8Char" w:customStyle="1">
    <w:name w:val="Rubrik 8 Char"/>
    <w:basedOn w:val="Standardstycketeckensnitt"/>
    <w:link w:val="Rubrik8"/>
    <w:uiPriority w:val="9"/>
    <w:rsid w:val="00C90D78"/>
    <w:rPr>
      <w:rFonts w:cs="Arial"/>
      <w:b/>
      <w:color w:val="000000"/>
      <w:sz w:val="20"/>
      <w:szCs w:val="20"/>
    </w:rPr>
  </w:style>
  <w:style w:type="character" w:styleId="Rubrik9Char" w:customStyle="1">
    <w:name w:val="Rubrik 9 Char"/>
    <w:basedOn w:val="Standardstycketeckensnitt"/>
    <w:link w:val="Rubrik9"/>
    <w:uiPriority w:val="9"/>
    <w:rsid w:val="00C90D78"/>
    <w:rPr>
      <w:rFonts w:cs="Arial"/>
      <w:b/>
      <w:color w:val="000000"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rsid w:val="00C90D78"/>
  </w:style>
  <w:style w:type="paragraph" w:styleId="Innehllsfrteckningsrubrik">
    <w:name w:val="TOC Heading"/>
    <w:basedOn w:val="Rubrik"/>
    <w:next w:val="Normal"/>
    <w:uiPriority w:val="39"/>
    <w:unhideWhenUsed/>
    <w:rsid w:val="00387760"/>
  </w:style>
  <w:style w:type="paragraph" w:styleId="Adress-brev">
    <w:name w:val="envelope address"/>
    <w:basedOn w:val="Normal"/>
    <w:uiPriority w:val="99"/>
    <w:unhideWhenUsed/>
    <w:rsid w:val="00C90D78"/>
  </w:style>
  <w:style w:type="character" w:styleId="Hashtag" w:customStyle="1">
    <w:name w:val="Hashtag"/>
    <w:basedOn w:val="Standardstycketeckensnitt"/>
    <w:uiPriority w:val="99"/>
    <w:semiHidden/>
    <w:unhideWhenUsed/>
    <w:rsid w:val="00C90D78"/>
    <w:rPr>
      <w:color w:val="00854A" w:themeColor="accent5"/>
      <w:shd w:val="clear" w:color="auto" w:fill="E6E6E6"/>
    </w:rPr>
  </w:style>
  <w:style w:type="paragraph" w:styleId="Indragetstycke">
    <w:name w:val="Block Text"/>
    <w:basedOn w:val="Normal"/>
    <w:uiPriority w:val="99"/>
    <w:unhideWhenUsed/>
    <w:rsid w:val="00C90D78"/>
  </w:style>
  <w:style w:type="character" w:styleId="Mention" w:customStyle="1">
    <w:name w:val="Mention"/>
    <w:basedOn w:val="Standardstycketeckensnitt"/>
    <w:uiPriority w:val="99"/>
    <w:semiHidden/>
    <w:unhideWhenUsed/>
    <w:rsid w:val="00C90D78"/>
    <w:rPr>
      <w:color w:val="00854A" w:themeColor="accent5"/>
      <w:shd w:val="clear" w:color="auto" w:fill="E6E6E6"/>
    </w:rPr>
  </w:style>
  <w:style w:type="table" w:styleId="Tabellrutnt">
    <w:name w:val="Table Grid"/>
    <w:basedOn w:val="Normaltabell"/>
    <w:uiPriority w:val="39"/>
    <w:rsid w:val="006D36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ress" w:customStyle="1">
    <w:name w:val="Ingress"/>
    <w:basedOn w:val="Normal"/>
    <w:link w:val="IngressChar"/>
    <w:qFormat/>
    <w:rsid w:val="00054569"/>
    <w:rPr>
      <w:sz w:val="28"/>
    </w:rPr>
  </w:style>
  <w:style w:type="character" w:styleId="IngressChar" w:customStyle="1">
    <w:name w:val="Ingress Char"/>
    <w:basedOn w:val="Standardstycketeckensnitt"/>
    <w:link w:val="Ingress"/>
    <w:rsid w:val="00054569"/>
    <w:rPr>
      <w:rFonts w:cs="Arial"/>
      <w:color w:val="000000"/>
      <w:sz w:val="28"/>
    </w:rPr>
  </w:style>
  <w:style w:type="paragraph" w:styleId="Titelrubrik" w:customStyle="1">
    <w:name w:val="Titelrubrik"/>
    <w:basedOn w:val="Normal"/>
    <w:link w:val="TitelrubrikChar"/>
    <w:qFormat/>
    <w:rsid w:val="00A722DD"/>
    <w:rPr>
      <w:rFonts w:asciiTheme="majorHAnsi" w:hAnsiTheme="majorHAnsi"/>
      <w:b/>
      <w:sz w:val="72"/>
      <w:szCs w:val="72"/>
    </w:rPr>
  </w:style>
  <w:style w:type="character" w:styleId="TitelrubrikChar" w:customStyle="1">
    <w:name w:val="Titelrubrik Char"/>
    <w:basedOn w:val="Standardstycketeckensnitt"/>
    <w:link w:val="Titelrubrik"/>
    <w:rsid w:val="00A722DD"/>
    <w:rPr>
      <w:rFonts w:cs="Arial" w:asciiTheme="majorHAnsi" w:hAnsiTheme="majorHAnsi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mmunikation\Grafisk%20profil\Mallar\Word\Dokumentmall.dotx" TargetMode="External"/></Relationships>
</file>

<file path=word/theme/theme1.xml><?xml version="1.0" encoding="utf-8"?>
<a:theme xmlns:a="http://schemas.openxmlformats.org/drawingml/2006/main" name="Office-tema">
  <a:themeElements>
    <a:clrScheme name="Reumatikerförbundet">
      <a:dk1>
        <a:srgbClr val="000000"/>
      </a:dk1>
      <a:lt1>
        <a:srgbClr val="FFFFFF"/>
      </a:lt1>
      <a:dk2>
        <a:srgbClr val="515151"/>
      </a:dk2>
      <a:lt2>
        <a:srgbClr val="CACACA"/>
      </a:lt2>
      <a:accent1>
        <a:srgbClr val="CF0071"/>
      </a:accent1>
      <a:accent2>
        <a:srgbClr val="3CB7E4"/>
      </a:accent2>
      <a:accent3>
        <a:srgbClr val="E17000"/>
      </a:accent3>
      <a:accent4>
        <a:srgbClr val="952C97"/>
      </a:accent4>
      <a:accent5>
        <a:srgbClr val="00854A"/>
      </a:accent5>
      <a:accent6>
        <a:srgbClr val="808080"/>
      </a:accent6>
      <a:hlink>
        <a:srgbClr val="000000"/>
      </a:hlink>
      <a:folHlink>
        <a:srgbClr val="000000"/>
      </a:folHlink>
    </a:clrScheme>
    <a:fontScheme name="Anpassat 1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097F62B4128645BDBC28FEA699F9BE" ma:contentTypeVersion="6" ma:contentTypeDescription="Skapa ett nytt dokument." ma:contentTypeScope="" ma:versionID="88a2196dc71f3b59fb5a1505e0e85cc7">
  <xsd:schema xmlns:xsd="http://www.w3.org/2001/XMLSchema" xmlns:xs="http://www.w3.org/2001/XMLSchema" xmlns:p="http://schemas.microsoft.com/office/2006/metadata/properties" xmlns:ns2="6fb4c5fa-50fd-4222-8273-7fd417ab51c3" targetNamespace="http://schemas.microsoft.com/office/2006/metadata/properties" ma:root="true" ma:fieldsID="fd7b482d7eed0cabfa6764ca333c9623" ns2:_="">
    <xsd:import namespace="6fb4c5fa-50fd-4222-8273-7fd417ab5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c5fa-50fd-4222-8273-7fd417ab5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DDBF2-DAA4-47F2-92D5-837053DB9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2BA91-9098-416F-92CD-68755C362E90}"/>
</file>

<file path=customXml/itemProps3.xml><?xml version="1.0" encoding="utf-8"?>
<ds:datastoreItem xmlns:ds="http://schemas.openxmlformats.org/officeDocument/2006/customXml" ds:itemID="{FB0DBCE7-EC2D-4EAF-883E-4A037A2C7BF7}"/>
</file>

<file path=customXml/itemProps4.xml><?xml version="1.0" encoding="utf-8"?>
<ds:datastoreItem xmlns:ds="http://schemas.openxmlformats.org/officeDocument/2006/customXml" ds:itemID="{A6F83543-66A8-4B21-A48B-9A0A93501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Dokumentmall.dotx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Stiernquist</dc:creator>
  <cp:keywords/>
  <dc:description/>
  <cp:lastModifiedBy>Anne Stiernquist</cp:lastModifiedBy>
  <cp:revision>6</cp:revision>
  <cp:lastPrinted>2019-03-05T10:25:00Z</cp:lastPrinted>
  <dcterms:created xsi:type="dcterms:W3CDTF">2019-03-06T10:06:00Z</dcterms:created>
  <dcterms:modified xsi:type="dcterms:W3CDTF">2019-04-23T08:00:45Z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0x01010037097F62B4128645BDBC28FEA699F9BE</vt:lpwstr>
  </property>
  <property fmtid="{D5CDD505-2E9C-101B-9397-08002B2CF9AE}" pid="3" name="AuthorIds_UIVersion_1536">
    <vt:lpwstr>18</vt:lpwstr>
  </property>
</Properties>
</file>